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79A75" w14:textId="77777777" w:rsidR="00393EDC" w:rsidRPr="00BB072F" w:rsidRDefault="0028378F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28378F">
        <w:rPr>
          <w:b/>
          <w:bCs/>
          <w:sz w:val="24"/>
          <w:szCs w:val="24"/>
          <w:u w:val="single"/>
        </w:rPr>
        <w:t>Ε</w:t>
      </w:r>
      <w:r w:rsidR="009B34F0" w:rsidRPr="0028378F">
        <w:rPr>
          <w:b/>
          <w:bCs/>
          <w:sz w:val="24"/>
          <w:szCs w:val="24"/>
          <w:u w:val="single"/>
        </w:rPr>
        <w:t>Ν</w:t>
      </w:r>
      <w:r w:rsidR="009B34F0" w:rsidRPr="00BB072F">
        <w:rPr>
          <w:b/>
          <w:bCs/>
          <w:sz w:val="24"/>
          <w:szCs w:val="24"/>
          <w:u w:val="single"/>
        </w:rPr>
        <w:t>ΔΕΙΚΤΙΚΕΣ ΑΠΑΝΤΗΣΕΙΣ</w:t>
      </w:r>
    </w:p>
    <w:p w14:paraId="04BD63EF" w14:textId="08CCF92A" w:rsidR="009B34F0" w:rsidRPr="0035497C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35497C">
        <w:rPr>
          <w:b/>
          <w:bCs/>
          <w:sz w:val="24"/>
          <w:szCs w:val="24"/>
          <w:u w:val="single"/>
        </w:rPr>
        <w:t xml:space="preserve">Θέμα </w:t>
      </w:r>
      <w:r w:rsidR="00D81B59">
        <w:rPr>
          <w:b/>
          <w:bCs/>
          <w:sz w:val="24"/>
          <w:szCs w:val="24"/>
          <w:u w:val="single"/>
        </w:rPr>
        <w:t>4</w:t>
      </w:r>
      <w:r w:rsidRPr="0035497C">
        <w:rPr>
          <w:b/>
          <w:bCs/>
          <w:sz w:val="24"/>
          <w:szCs w:val="24"/>
          <w:u w:val="single"/>
          <w:vertAlign w:val="superscript"/>
        </w:rPr>
        <w:t>ο</w:t>
      </w:r>
    </w:p>
    <w:p w14:paraId="2CA7B22A" w14:textId="691909DD" w:rsidR="00DB7022" w:rsidRDefault="00DB7022" w:rsidP="009B34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Τρόποι πρόληψης </w:t>
      </w:r>
      <w:r w:rsidR="00623B2F">
        <w:rPr>
          <w:sz w:val="24"/>
          <w:szCs w:val="24"/>
        </w:rPr>
        <w:t>της ευαισθητοποίησης</w:t>
      </w:r>
      <w:r>
        <w:rPr>
          <w:sz w:val="24"/>
          <w:szCs w:val="24"/>
        </w:rPr>
        <w:t>:</w:t>
      </w:r>
    </w:p>
    <w:p w14:paraId="386AC847" w14:textId="77777777" w:rsidR="00DB7022" w:rsidRDefault="00BA71F9" w:rsidP="007C6579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B7022">
        <w:rPr>
          <w:sz w:val="24"/>
          <w:szCs w:val="24"/>
        </w:rPr>
        <w:t>Μείωση του ποσοστού του άνθρακα κάτω από 0,03%</w:t>
      </w:r>
    </w:p>
    <w:p w14:paraId="73922F85" w14:textId="77777777" w:rsidR="00DB7022" w:rsidRDefault="00BA71F9" w:rsidP="007C6579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DB7022">
        <w:rPr>
          <w:sz w:val="24"/>
          <w:szCs w:val="24"/>
        </w:rPr>
        <w:t xml:space="preserve"> Αύξηση του ποσοστού του χρωμίου πάνω από 16%</w:t>
      </w:r>
    </w:p>
    <w:p w14:paraId="4A35F874" w14:textId="77777777" w:rsidR="00DB7022" w:rsidRDefault="00BA71F9" w:rsidP="007C6579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B7022">
        <w:rPr>
          <w:sz w:val="24"/>
          <w:szCs w:val="24"/>
        </w:rPr>
        <w:t xml:space="preserve"> Προσθήκη </w:t>
      </w:r>
      <w:r w:rsidR="00DB7022">
        <w:rPr>
          <w:sz w:val="24"/>
          <w:szCs w:val="24"/>
          <w:lang w:val="en-US"/>
        </w:rPr>
        <w:t>Nb</w:t>
      </w:r>
      <w:r w:rsidR="00DB7022" w:rsidRPr="00DB7022">
        <w:rPr>
          <w:sz w:val="24"/>
          <w:szCs w:val="24"/>
        </w:rPr>
        <w:t xml:space="preserve">, </w:t>
      </w:r>
      <w:proofErr w:type="spellStart"/>
      <w:r w:rsidR="00DB7022">
        <w:rPr>
          <w:sz w:val="24"/>
          <w:szCs w:val="24"/>
          <w:lang w:val="en-US"/>
        </w:rPr>
        <w:t>Ti</w:t>
      </w:r>
      <w:proofErr w:type="spellEnd"/>
      <w:r w:rsidR="00680E3B">
        <w:rPr>
          <w:sz w:val="24"/>
          <w:szCs w:val="24"/>
        </w:rPr>
        <w:t xml:space="preserve"> </w:t>
      </w:r>
      <w:r w:rsidR="00DB7022">
        <w:rPr>
          <w:sz w:val="24"/>
          <w:szCs w:val="24"/>
        </w:rPr>
        <w:t xml:space="preserve">τα οποία είναι περισσότερο </w:t>
      </w:r>
      <w:proofErr w:type="spellStart"/>
      <w:r w:rsidR="00DB7022">
        <w:rPr>
          <w:sz w:val="24"/>
          <w:szCs w:val="24"/>
        </w:rPr>
        <w:t>καρβιδιογόνα</w:t>
      </w:r>
      <w:proofErr w:type="spellEnd"/>
      <w:r w:rsidR="00DB7022">
        <w:rPr>
          <w:sz w:val="24"/>
          <w:szCs w:val="24"/>
        </w:rPr>
        <w:t xml:space="preserve"> από το χρώμιο και ευνοείται ο σχηματισμός των καρβιδίων τους σε σχέση με τα καρβίδια του χρωμίου.</w:t>
      </w:r>
    </w:p>
    <w:p w14:paraId="13894CCA" w14:textId="7D1016A3" w:rsidR="00DB7022" w:rsidRPr="00DB7022" w:rsidRDefault="00BA71F9" w:rsidP="007C6579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DB7022">
        <w:rPr>
          <w:sz w:val="24"/>
          <w:szCs w:val="24"/>
        </w:rPr>
        <w:t xml:space="preserve"> Θερμική κατεργασία με γρήγορη ψύξη για την </w:t>
      </w:r>
      <w:proofErr w:type="spellStart"/>
      <w:r w:rsidR="00DB7022">
        <w:rPr>
          <w:sz w:val="24"/>
          <w:szCs w:val="24"/>
        </w:rPr>
        <w:t>διαλυτοποίηση</w:t>
      </w:r>
      <w:proofErr w:type="spellEnd"/>
      <w:r w:rsidR="00DB7022">
        <w:rPr>
          <w:sz w:val="24"/>
          <w:szCs w:val="24"/>
        </w:rPr>
        <w:t xml:space="preserve"> των καρβιδίων του χρωμίου (</w:t>
      </w:r>
      <w:r w:rsidR="0045420E">
        <w:rPr>
          <w:sz w:val="24"/>
          <w:szCs w:val="24"/>
        </w:rPr>
        <w:t>&gt;</w:t>
      </w:r>
      <w:r w:rsidR="00DB7022">
        <w:rPr>
          <w:sz w:val="24"/>
          <w:szCs w:val="24"/>
        </w:rPr>
        <w:t xml:space="preserve">900 </w:t>
      </w:r>
      <w:r w:rsidR="00DB7022" w:rsidRPr="003B0482">
        <w:rPr>
          <w:sz w:val="24"/>
          <w:szCs w:val="24"/>
          <w:vertAlign w:val="superscript"/>
        </w:rPr>
        <w:t>ο</w:t>
      </w:r>
      <w:r w:rsidR="00DB7022">
        <w:rPr>
          <w:sz w:val="24"/>
          <w:szCs w:val="24"/>
          <w:lang w:val="en-US"/>
        </w:rPr>
        <w:t>C</w:t>
      </w:r>
      <w:r w:rsidR="00DB7022">
        <w:rPr>
          <w:sz w:val="24"/>
          <w:szCs w:val="24"/>
        </w:rPr>
        <w:t>) και στην διατήρησή τους στο στερεό διάλυμα (</w:t>
      </w:r>
      <w:proofErr w:type="spellStart"/>
      <w:r w:rsidR="00DB7022">
        <w:rPr>
          <w:sz w:val="24"/>
          <w:szCs w:val="24"/>
        </w:rPr>
        <w:t>ωστενίτη</w:t>
      </w:r>
      <w:proofErr w:type="spellEnd"/>
      <w:r w:rsidR="00DB7022">
        <w:rPr>
          <w:sz w:val="24"/>
          <w:szCs w:val="24"/>
        </w:rPr>
        <w:t xml:space="preserve">) μετά από την ψύξη. </w:t>
      </w:r>
    </w:p>
    <w:sectPr w:rsidR="00DB7022" w:rsidRPr="00DB7022" w:rsidSect="008C7483">
      <w:footerReference w:type="even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46D63" w14:textId="77777777" w:rsidR="000D5D13" w:rsidRDefault="000D5D13" w:rsidP="002F2484">
      <w:pPr>
        <w:spacing w:after="0" w:line="240" w:lineRule="auto"/>
      </w:pPr>
      <w:r>
        <w:separator/>
      </w:r>
    </w:p>
  </w:endnote>
  <w:endnote w:type="continuationSeparator" w:id="0">
    <w:p w14:paraId="44BF5D2A" w14:textId="77777777" w:rsidR="000D5D13" w:rsidRDefault="000D5D13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8EC1A7D" w14:textId="77777777" w:rsidR="0066490A" w:rsidRDefault="008533FA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54C0ED66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706D0" w14:textId="77777777" w:rsidR="000D5D13" w:rsidRDefault="000D5D13" w:rsidP="002F2484">
      <w:pPr>
        <w:spacing w:after="0" w:line="240" w:lineRule="auto"/>
      </w:pPr>
      <w:r>
        <w:separator/>
      </w:r>
    </w:p>
  </w:footnote>
  <w:footnote w:type="continuationSeparator" w:id="0">
    <w:p w14:paraId="062EA3E2" w14:textId="77777777" w:rsidR="000D5D13" w:rsidRDefault="000D5D13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A5"/>
    <w:rsid w:val="00000707"/>
    <w:rsid w:val="000008D1"/>
    <w:rsid w:val="0002202F"/>
    <w:rsid w:val="00024EF5"/>
    <w:rsid w:val="0004214E"/>
    <w:rsid w:val="00064280"/>
    <w:rsid w:val="00067DEE"/>
    <w:rsid w:val="00077397"/>
    <w:rsid w:val="000C2689"/>
    <w:rsid w:val="000C6A53"/>
    <w:rsid w:val="000D5D13"/>
    <w:rsid w:val="000F387B"/>
    <w:rsid w:val="000F4BA1"/>
    <w:rsid w:val="00101272"/>
    <w:rsid w:val="001039F2"/>
    <w:rsid w:val="00104267"/>
    <w:rsid w:val="0012546D"/>
    <w:rsid w:val="00135840"/>
    <w:rsid w:val="00151285"/>
    <w:rsid w:val="001837FB"/>
    <w:rsid w:val="00192495"/>
    <w:rsid w:val="00194FF5"/>
    <w:rsid w:val="001B3DBA"/>
    <w:rsid w:val="00244FD6"/>
    <w:rsid w:val="00260CE5"/>
    <w:rsid w:val="00270408"/>
    <w:rsid w:val="00277F5D"/>
    <w:rsid w:val="0028378F"/>
    <w:rsid w:val="002B1ECD"/>
    <w:rsid w:val="002F2484"/>
    <w:rsid w:val="00300139"/>
    <w:rsid w:val="00305CBE"/>
    <w:rsid w:val="00332FFD"/>
    <w:rsid w:val="0035497C"/>
    <w:rsid w:val="00387B13"/>
    <w:rsid w:val="003919A7"/>
    <w:rsid w:val="00393EDC"/>
    <w:rsid w:val="003B0482"/>
    <w:rsid w:val="003B213A"/>
    <w:rsid w:val="003B3DD0"/>
    <w:rsid w:val="003C3417"/>
    <w:rsid w:val="003D24A8"/>
    <w:rsid w:val="00412542"/>
    <w:rsid w:val="00426E04"/>
    <w:rsid w:val="0045420E"/>
    <w:rsid w:val="004B0CBD"/>
    <w:rsid w:val="004C7142"/>
    <w:rsid w:val="004E25B1"/>
    <w:rsid w:val="004E3371"/>
    <w:rsid w:val="004E3D06"/>
    <w:rsid w:val="004E76F9"/>
    <w:rsid w:val="00501C3D"/>
    <w:rsid w:val="00526CCE"/>
    <w:rsid w:val="00556A25"/>
    <w:rsid w:val="005577BF"/>
    <w:rsid w:val="005632DA"/>
    <w:rsid w:val="00564D6D"/>
    <w:rsid w:val="00571778"/>
    <w:rsid w:val="00583694"/>
    <w:rsid w:val="00595A00"/>
    <w:rsid w:val="005C6C4A"/>
    <w:rsid w:val="005D4560"/>
    <w:rsid w:val="005E64CA"/>
    <w:rsid w:val="00623B2F"/>
    <w:rsid w:val="00634BCB"/>
    <w:rsid w:val="00645561"/>
    <w:rsid w:val="0066490A"/>
    <w:rsid w:val="00672C15"/>
    <w:rsid w:val="00680E3B"/>
    <w:rsid w:val="00686F44"/>
    <w:rsid w:val="00690DEF"/>
    <w:rsid w:val="006E3D6F"/>
    <w:rsid w:val="00706153"/>
    <w:rsid w:val="00707DC3"/>
    <w:rsid w:val="00707EC3"/>
    <w:rsid w:val="00715EFD"/>
    <w:rsid w:val="00720D16"/>
    <w:rsid w:val="007412DE"/>
    <w:rsid w:val="007956CA"/>
    <w:rsid w:val="007B0EA5"/>
    <w:rsid w:val="007B3DF0"/>
    <w:rsid w:val="007C6579"/>
    <w:rsid w:val="008052CE"/>
    <w:rsid w:val="00807D3B"/>
    <w:rsid w:val="008206EB"/>
    <w:rsid w:val="00845612"/>
    <w:rsid w:val="008533FA"/>
    <w:rsid w:val="00886A18"/>
    <w:rsid w:val="00897BD4"/>
    <w:rsid w:val="008C7483"/>
    <w:rsid w:val="008F14A5"/>
    <w:rsid w:val="008F5394"/>
    <w:rsid w:val="00900421"/>
    <w:rsid w:val="00902955"/>
    <w:rsid w:val="009112D1"/>
    <w:rsid w:val="00912A51"/>
    <w:rsid w:val="00924E78"/>
    <w:rsid w:val="00933400"/>
    <w:rsid w:val="009571D7"/>
    <w:rsid w:val="00964037"/>
    <w:rsid w:val="00981A9D"/>
    <w:rsid w:val="0099330D"/>
    <w:rsid w:val="009A2D2F"/>
    <w:rsid w:val="009B34F0"/>
    <w:rsid w:val="009E0FC5"/>
    <w:rsid w:val="009F6DF3"/>
    <w:rsid w:val="00A0001D"/>
    <w:rsid w:val="00A40948"/>
    <w:rsid w:val="00A70A7B"/>
    <w:rsid w:val="00A95CC8"/>
    <w:rsid w:val="00AF2E4E"/>
    <w:rsid w:val="00B074A8"/>
    <w:rsid w:val="00B17D2D"/>
    <w:rsid w:val="00B91F23"/>
    <w:rsid w:val="00BA71F9"/>
    <w:rsid w:val="00BB072F"/>
    <w:rsid w:val="00BB1657"/>
    <w:rsid w:val="00BB3CD3"/>
    <w:rsid w:val="00BB47DB"/>
    <w:rsid w:val="00BB5B46"/>
    <w:rsid w:val="00BE2AFA"/>
    <w:rsid w:val="00C41155"/>
    <w:rsid w:val="00C432D1"/>
    <w:rsid w:val="00C80DD1"/>
    <w:rsid w:val="00C83091"/>
    <w:rsid w:val="00C84BEA"/>
    <w:rsid w:val="00C87136"/>
    <w:rsid w:val="00C9018D"/>
    <w:rsid w:val="00C971B8"/>
    <w:rsid w:val="00D35CA7"/>
    <w:rsid w:val="00D45E9A"/>
    <w:rsid w:val="00D62643"/>
    <w:rsid w:val="00D8194F"/>
    <w:rsid w:val="00D81B59"/>
    <w:rsid w:val="00DB3273"/>
    <w:rsid w:val="00DB7022"/>
    <w:rsid w:val="00DB7D8E"/>
    <w:rsid w:val="00DC19CC"/>
    <w:rsid w:val="00DC35E4"/>
    <w:rsid w:val="00DC775A"/>
    <w:rsid w:val="00E254AE"/>
    <w:rsid w:val="00E31658"/>
    <w:rsid w:val="00E36A4E"/>
    <w:rsid w:val="00E81AEC"/>
    <w:rsid w:val="00EA225E"/>
    <w:rsid w:val="00EB0A57"/>
    <w:rsid w:val="00EB1879"/>
    <w:rsid w:val="00EC0FC3"/>
    <w:rsid w:val="00F15D3D"/>
    <w:rsid w:val="00F20237"/>
    <w:rsid w:val="00F52050"/>
    <w:rsid w:val="00F56C32"/>
    <w:rsid w:val="00F70EC4"/>
    <w:rsid w:val="00F91C6F"/>
    <w:rsid w:val="00F9599F"/>
    <w:rsid w:val="00FD0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BBB9"/>
  <w15:docId w15:val="{F8342B08-4A98-4BC9-B227-8A1C790B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ΖΑΦΕΙΡΙΑ ΚΡΕΤΣΗ</cp:lastModifiedBy>
  <cp:revision>2</cp:revision>
  <dcterms:created xsi:type="dcterms:W3CDTF">2024-04-30T07:59:00Z</dcterms:created>
  <dcterms:modified xsi:type="dcterms:W3CDTF">2024-04-30T07:59:00Z</dcterms:modified>
</cp:coreProperties>
</file>