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6605" w14:textId="4FE5F8CE" w:rsidR="00EC4706" w:rsidRDefault="00EC4706" w:rsidP="00EC4706">
      <w:pPr>
        <w:jc w:val="center"/>
        <w:rPr>
          <w:b/>
          <w:bCs/>
          <w:sz w:val="24"/>
          <w:szCs w:val="24"/>
        </w:rPr>
      </w:pPr>
      <w:r>
        <w:rPr>
          <w:b/>
          <w:bCs/>
          <w:sz w:val="24"/>
          <w:szCs w:val="24"/>
        </w:rPr>
        <w:t xml:space="preserve">ΤΡΑΠΕΖΑ ΘΕΜΑΤΩΝ </w:t>
      </w:r>
    </w:p>
    <w:p w14:paraId="7132DB96" w14:textId="7954FC6A" w:rsidR="00EC4706" w:rsidRPr="00EC4706" w:rsidRDefault="00EC4706" w:rsidP="00EC4706">
      <w:pPr>
        <w:jc w:val="center"/>
        <w:rPr>
          <w:b/>
          <w:bCs/>
          <w:sz w:val="24"/>
          <w:szCs w:val="24"/>
        </w:rPr>
      </w:pPr>
      <w:r w:rsidRPr="00EC4706">
        <w:rPr>
          <w:b/>
          <w:bCs/>
          <w:sz w:val="24"/>
          <w:szCs w:val="24"/>
        </w:rPr>
        <w:t>ΠΡΟΤΕΙΝΟΜΕΝΑ ΘΕΜΑΤΑ ΑΡΧΕΣ ΒΙΟΛΟΓΙΚΗΣ ΓΕΩΡΓΙΑΣ</w:t>
      </w:r>
    </w:p>
    <w:p w14:paraId="0CF1C158" w14:textId="6AD1451B" w:rsidR="00EC4706" w:rsidRPr="00EC4706" w:rsidRDefault="00EC4706" w:rsidP="00EC4706">
      <w:pPr>
        <w:jc w:val="center"/>
        <w:rPr>
          <w:b/>
          <w:bCs/>
          <w:sz w:val="24"/>
          <w:szCs w:val="24"/>
        </w:rPr>
      </w:pPr>
      <w:r w:rsidRPr="00EC4706">
        <w:rPr>
          <w:b/>
          <w:bCs/>
          <w:sz w:val="24"/>
          <w:szCs w:val="24"/>
        </w:rPr>
        <w:t>Δ’ ΛΥΚΕΙΟΥ ΕΝ.Ε.Ε.ΓΥ-Λ</w:t>
      </w:r>
    </w:p>
    <w:p w14:paraId="6A936863" w14:textId="5BFE1EBA" w:rsidR="00CA13A3" w:rsidRDefault="00EC4706" w:rsidP="00EC4706">
      <w:pPr>
        <w:jc w:val="both"/>
        <w:rPr>
          <w:sz w:val="24"/>
          <w:szCs w:val="24"/>
        </w:rPr>
      </w:pPr>
      <w:r w:rsidRPr="002B57C1">
        <w:rPr>
          <w:b/>
          <w:bCs/>
          <w:sz w:val="24"/>
          <w:szCs w:val="24"/>
        </w:rPr>
        <w:t>ΘΕΜΑ 2</w:t>
      </w:r>
      <w:r w:rsidRPr="00EC4706">
        <w:rPr>
          <w:sz w:val="24"/>
          <w:szCs w:val="24"/>
        </w:rPr>
        <w:t xml:space="preserve"> </w:t>
      </w:r>
      <w:r>
        <w:rPr>
          <w:sz w:val="24"/>
          <w:szCs w:val="24"/>
        </w:rPr>
        <w:t>(4.1.4  Η αντιμετώπιση των αγριόχορτων (ζιζανίων). 5.5.1 Μηχανικά μέσα)</w:t>
      </w:r>
    </w:p>
    <w:p w14:paraId="4D7F62D9" w14:textId="09AEF63B" w:rsidR="00EC4706" w:rsidRDefault="00EC4706" w:rsidP="00EC4706">
      <w:pPr>
        <w:jc w:val="both"/>
        <w:rPr>
          <w:sz w:val="24"/>
          <w:szCs w:val="24"/>
        </w:rPr>
      </w:pPr>
      <w:r>
        <w:rPr>
          <w:sz w:val="24"/>
          <w:szCs w:val="24"/>
        </w:rPr>
        <w:t xml:space="preserve">2.1 Να αντιστοιχίσετε τους εχθρούς των φυτών της στήλης Α με τους τρόπους βιολογικής αντιμετώπισης της στήλης Β, γράφοντας τους αριθμούς </w:t>
      </w:r>
      <w:r w:rsidRPr="0058602D">
        <w:rPr>
          <w:b/>
          <w:bCs/>
          <w:sz w:val="24"/>
          <w:szCs w:val="24"/>
        </w:rPr>
        <w:t>1,2,3,4</w:t>
      </w:r>
      <w:r>
        <w:rPr>
          <w:sz w:val="24"/>
          <w:szCs w:val="24"/>
        </w:rPr>
        <w:t xml:space="preserve">, από τη  στήλη Α και δίπλα τα γράμματα </w:t>
      </w:r>
      <w:r w:rsidR="002B57C1" w:rsidRPr="0058602D">
        <w:rPr>
          <w:b/>
          <w:bCs/>
          <w:sz w:val="24"/>
          <w:szCs w:val="24"/>
          <w:lang w:val="en-US"/>
        </w:rPr>
        <w:t>a</w:t>
      </w:r>
      <w:r w:rsidR="002B57C1" w:rsidRPr="0058602D">
        <w:rPr>
          <w:b/>
          <w:bCs/>
          <w:sz w:val="24"/>
          <w:szCs w:val="24"/>
        </w:rPr>
        <w:t xml:space="preserve">, </w:t>
      </w:r>
      <w:r w:rsidR="002B57C1" w:rsidRPr="0058602D">
        <w:rPr>
          <w:b/>
          <w:bCs/>
          <w:sz w:val="24"/>
          <w:szCs w:val="24"/>
          <w:lang w:val="en-US"/>
        </w:rPr>
        <w:t>b</w:t>
      </w:r>
      <w:r w:rsidR="002B57C1" w:rsidRPr="0058602D">
        <w:rPr>
          <w:b/>
          <w:bCs/>
          <w:sz w:val="24"/>
          <w:szCs w:val="24"/>
        </w:rPr>
        <w:t xml:space="preserve">, </w:t>
      </w:r>
      <w:r w:rsidR="002B57C1" w:rsidRPr="0058602D">
        <w:rPr>
          <w:b/>
          <w:bCs/>
          <w:sz w:val="24"/>
          <w:szCs w:val="24"/>
          <w:lang w:val="en-US"/>
        </w:rPr>
        <w:t>c</w:t>
      </w:r>
      <w:r w:rsidR="002B57C1" w:rsidRPr="0058602D">
        <w:rPr>
          <w:b/>
          <w:bCs/>
          <w:sz w:val="24"/>
          <w:szCs w:val="24"/>
        </w:rPr>
        <w:t xml:space="preserve">, </w:t>
      </w:r>
      <w:r w:rsidR="002B57C1" w:rsidRPr="0058602D">
        <w:rPr>
          <w:b/>
          <w:bCs/>
          <w:sz w:val="24"/>
          <w:szCs w:val="24"/>
          <w:lang w:val="en-US"/>
        </w:rPr>
        <w:t>d</w:t>
      </w:r>
      <w:r w:rsidR="002B57C1" w:rsidRPr="002B57C1">
        <w:rPr>
          <w:sz w:val="24"/>
          <w:szCs w:val="24"/>
        </w:rPr>
        <w:t xml:space="preserve"> </w:t>
      </w:r>
      <w:r>
        <w:rPr>
          <w:sz w:val="24"/>
          <w:szCs w:val="24"/>
        </w:rPr>
        <w:t>, από τη στήλη Β</w:t>
      </w:r>
      <w:r w:rsidR="00786409">
        <w:rPr>
          <w:sz w:val="24"/>
          <w:szCs w:val="24"/>
        </w:rPr>
        <w:t xml:space="preserve">, </w:t>
      </w:r>
      <w:r w:rsidR="00786409" w:rsidRPr="002C7024">
        <w:rPr>
          <w:rFonts w:eastAsia="Times New Roman" w:cs="Segoe UI"/>
          <w:szCs w:val="24"/>
          <w:lang w:eastAsia="el-GR"/>
        </w:rPr>
        <w:t>που δίνει τη σωστή αντιστοίχιση</w:t>
      </w:r>
      <w:r>
        <w:rPr>
          <w:sz w:val="24"/>
          <w:szCs w:val="24"/>
        </w:rPr>
        <w:t xml:space="preserve">. </w:t>
      </w:r>
    </w:p>
    <w:tbl>
      <w:tblPr>
        <w:tblStyle w:val="a3"/>
        <w:tblW w:w="0" w:type="auto"/>
        <w:tblLook w:val="04A0" w:firstRow="1" w:lastRow="0" w:firstColumn="1" w:lastColumn="0" w:noHBand="0" w:noVBand="1"/>
      </w:tblPr>
      <w:tblGrid>
        <w:gridCol w:w="4144"/>
        <w:gridCol w:w="4152"/>
      </w:tblGrid>
      <w:tr w:rsidR="00EC4706" w:rsidRPr="00EC4706" w14:paraId="4C542AC4" w14:textId="77777777" w:rsidTr="00EC4706">
        <w:tc>
          <w:tcPr>
            <w:tcW w:w="4261" w:type="dxa"/>
          </w:tcPr>
          <w:p w14:paraId="7106F170" w14:textId="77777777" w:rsidR="00EC4706" w:rsidRDefault="00EC4706" w:rsidP="00EC4706">
            <w:pPr>
              <w:jc w:val="center"/>
              <w:rPr>
                <w:b/>
                <w:bCs/>
                <w:sz w:val="24"/>
                <w:szCs w:val="24"/>
              </w:rPr>
            </w:pPr>
            <w:r w:rsidRPr="00EC4706">
              <w:rPr>
                <w:b/>
                <w:bCs/>
                <w:sz w:val="24"/>
                <w:szCs w:val="24"/>
              </w:rPr>
              <w:t>Στήλη Α</w:t>
            </w:r>
          </w:p>
          <w:p w14:paraId="18C04F32" w14:textId="0D951DCD" w:rsidR="002C6670" w:rsidRPr="00EC4706" w:rsidRDefault="002C6670" w:rsidP="00EC4706">
            <w:pPr>
              <w:jc w:val="center"/>
              <w:rPr>
                <w:b/>
                <w:bCs/>
                <w:sz w:val="24"/>
                <w:szCs w:val="24"/>
              </w:rPr>
            </w:pPr>
          </w:p>
        </w:tc>
        <w:tc>
          <w:tcPr>
            <w:tcW w:w="4261" w:type="dxa"/>
          </w:tcPr>
          <w:p w14:paraId="24AAED09" w14:textId="1FA956B6" w:rsidR="00EC4706" w:rsidRPr="00EC4706" w:rsidRDefault="00EC4706" w:rsidP="00EC4706">
            <w:pPr>
              <w:jc w:val="center"/>
              <w:rPr>
                <w:b/>
                <w:bCs/>
                <w:sz w:val="24"/>
                <w:szCs w:val="24"/>
              </w:rPr>
            </w:pPr>
            <w:r w:rsidRPr="00EC4706">
              <w:rPr>
                <w:b/>
                <w:bCs/>
                <w:sz w:val="24"/>
                <w:szCs w:val="24"/>
              </w:rPr>
              <w:t>Στήλη Β</w:t>
            </w:r>
          </w:p>
        </w:tc>
      </w:tr>
      <w:tr w:rsidR="00EC4706" w14:paraId="7EB52DEA" w14:textId="77777777" w:rsidTr="00EC4706">
        <w:tc>
          <w:tcPr>
            <w:tcW w:w="4261" w:type="dxa"/>
          </w:tcPr>
          <w:p w14:paraId="337C89EC" w14:textId="77777777" w:rsidR="00EC4706" w:rsidRDefault="002B57C1" w:rsidP="002B57C1">
            <w:pPr>
              <w:numPr>
                <w:ilvl w:val="0"/>
                <w:numId w:val="5"/>
              </w:numPr>
              <w:jc w:val="both"/>
              <w:rPr>
                <w:sz w:val="24"/>
                <w:szCs w:val="24"/>
              </w:rPr>
            </w:pPr>
            <w:r>
              <w:rPr>
                <w:sz w:val="24"/>
                <w:szCs w:val="24"/>
              </w:rPr>
              <w:t>Έντομα βαμβακιού</w:t>
            </w:r>
          </w:p>
          <w:p w14:paraId="53F97965" w14:textId="166F0A10" w:rsidR="002C6670" w:rsidRDefault="002C6670" w:rsidP="002C6670">
            <w:pPr>
              <w:ind w:left="1080"/>
              <w:jc w:val="both"/>
              <w:rPr>
                <w:sz w:val="24"/>
                <w:szCs w:val="24"/>
              </w:rPr>
            </w:pPr>
          </w:p>
        </w:tc>
        <w:tc>
          <w:tcPr>
            <w:tcW w:w="4261" w:type="dxa"/>
          </w:tcPr>
          <w:p w14:paraId="24B2E984" w14:textId="7C634E2C" w:rsidR="00EC4706" w:rsidRDefault="002B57C1" w:rsidP="002B57C1">
            <w:pPr>
              <w:numPr>
                <w:ilvl w:val="0"/>
                <w:numId w:val="6"/>
              </w:numPr>
              <w:jc w:val="both"/>
              <w:rPr>
                <w:sz w:val="24"/>
                <w:szCs w:val="24"/>
              </w:rPr>
            </w:pPr>
            <w:r>
              <w:rPr>
                <w:sz w:val="24"/>
                <w:szCs w:val="24"/>
              </w:rPr>
              <w:t>Παγίδες κόλλας</w:t>
            </w:r>
          </w:p>
        </w:tc>
      </w:tr>
      <w:tr w:rsidR="00EC4706" w14:paraId="0564F1FE" w14:textId="77777777" w:rsidTr="00EC4706">
        <w:tc>
          <w:tcPr>
            <w:tcW w:w="4261" w:type="dxa"/>
          </w:tcPr>
          <w:p w14:paraId="38250BEE" w14:textId="77777777" w:rsidR="00EC4706" w:rsidRDefault="002B57C1" w:rsidP="002B57C1">
            <w:pPr>
              <w:numPr>
                <w:ilvl w:val="0"/>
                <w:numId w:val="5"/>
              </w:numPr>
              <w:jc w:val="both"/>
              <w:rPr>
                <w:sz w:val="24"/>
                <w:szCs w:val="24"/>
              </w:rPr>
            </w:pPr>
            <w:r>
              <w:rPr>
                <w:sz w:val="24"/>
                <w:szCs w:val="24"/>
              </w:rPr>
              <w:t xml:space="preserve">Έντομα- τρωκτικά </w:t>
            </w:r>
          </w:p>
          <w:p w14:paraId="07AF565C" w14:textId="181C33F3" w:rsidR="002C6670" w:rsidRDefault="002C6670" w:rsidP="002C6670">
            <w:pPr>
              <w:ind w:left="1080"/>
              <w:jc w:val="both"/>
              <w:rPr>
                <w:sz w:val="24"/>
                <w:szCs w:val="24"/>
              </w:rPr>
            </w:pPr>
          </w:p>
        </w:tc>
        <w:tc>
          <w:tcPr>
            <w:tcW w:w="4261" w:type="dxa"/>
          </w:tcPr>
          <w:p w14:paraId="6C90ADB5" w14:textId="6EA108F7" w:rsidR="00EC4706" w:rsidRDefault="002B57C1" w:rsidP="002B57C1">
            <w:pPr>
              <w:numPr>
                <w:ilvl w:val="0"/>
                <w:numId w:val="6"/>
              </w:numPr>
              <w:jc w:val="both"/>
              <w:rPr>
                <w:sz w:val="24"/>
                <w:szCs w:val="24"/>
              </w:rPr>
            </w:pPr>
            <w:r>
              <w:rPr>
                <w:sz w:val="24"/>
                <w:szCs w:val="24"/>
              </w:rPr>
              <w:t>Ειδικά δίχτυα προστασίας</w:t>
            </w:r>
          </w:p>
        </w:tc>
      </w:tr>
      <w:tr w:rsidR="00EC4706" w14:paraId="2B683150" w14:textId="77777777" w:rsidTr="00EC4706">
        <w:tc>
          <w:tcPr>
            <w:tcW w:w="4261" w:type="dxa"/>
          </w:tcPr>
          <w:p w14:paraId="50B067B9" w14:textId="77777777" w:rsidR="00EC4706" w:rsidRDefault="002B57C1" w:rsidP="002B57C1">
            <w:pPr>
              <w:numPr>
                <w:ilvl w:val="0"/>
                <w:numId w:val="5"/>
              </w:numPr>
              <w:jc w:val="both"/>
              <w:rPr>
                <w:sz w:val="24"/>
                <w:szCs w:val="24"/>
              </w:rPr>
            </w:pPr>
            <w:r>
              <w:rPr>
                <w:sz w:val="24"/>
                <w:szCs w:val="24"/>
              </w:rPr>
              <w:t>Δορυφόρος της πατάτας</w:t>
            </w:r>
          </w:p>
          <w:p w14:paraId="0CA44CDB" w14:textId="28415800" w:rsidR="002C6670" w:rsidRDefault="002C6670" w:rsidP="002C6670">
            <w:pPr>
              <w:ind w:left="1080"/>
              <w:jc w:val="both"/>
              <w:rPr>
                <w:sz w:val="24"/>
                <w:szCs w:val="24"/>
              </w:rPr>
            </w:pPr>
          </w:p>
        </w:tc>
        <w:tc>
          <w:tcPr>
            <w:tcW w:w="4261" w:type="dxa"/>
          </w:tcPr>
          <w:p w14:paraId="16252E26" w14:textId="49314DFC" w:rsidR="00EC4706" w:rsidRDefault="002B57C1" w:rsidP="002B57C1">
            <w:pPr>
              <w:numPr>
                <w:ilvl w:val="0"/>
                <w:numId w:val="6"/>
              </w:numPr>
              <w:jc w:val="both"/>
              <w:rPr>
                <w:sz w:val="24"/>
                <w:szCs w:val="24"/>
              </w:rPr>
            </w:pPr>
            <w:r>
              <w:rPr>
                <w:sz w:val="24"/>
                <w:szCs w:val="24"/>
              </w:rPr>
              <w:t>Απορροφητήρας κενού</w:t>
            </w:r>
          </w:p>
        </w:tc>
      </w:tr>
      <w:tr w:rsidR="00EC4706" w14:paraId="2A821F9F" w14:textId="77777777" w:rsidTr="00EC4706">
        <w:tc>
          <w:tcPr>
            <w:tcW w:w="4261" w:type="dxa"/>
          </w:tcPr>
          <w:p w14:paraId="573884CE" w14:textId="7D444727" w:rsidR="00EC4706" w:rsidRDefault="002B57C1" w:rsidP="002B57C1">
            <w:pPr>
              <w:numPr>
                <w:ilvl w:val="0"/>
                <w:numId w:val="5"/>
              </w:numPr>
              <w:jc w:val="both"/>
              <w:rPr>
                <w:sz w:val="24"/>
                <w:szCs w:val="24"/>
              </w:rPr>
            </w:pPr>
            <w:r>
              <w:rPr>
                <w:sz w:val="24"/>
                <w:szCs w:val="24"/>
              </w:rPr>
              <w:t xml:space="preserve">Πουλιά – έντομα </w:t>
            </w:r>
          </w:p>
        </w:tc>
        <w:tc>
          <w:tcPr>
            <w:tcW w:w="4261" w:type="dxa"/>
          </w:tcPr>
          <w:p w14:paraId="2E4BBC43" w14:textId="5AABF661" w:rsidR="00EC4706" w:rsidRDefault="002B57C1" w:rsidP="002B57C1">
            <w:pPr>
              <w:numPr>
                <w:ilvl w:val="0"/>
                <w:numId w:val="6"/>
              </w:numPr>
              <w:jc w:val="both"/>
              <w:rPr>
                <w:sz w:val="24"/>
                <w:szCs w:val="24"/>
              </w:rPr>
            </w:pPr>
            <w:r>
              <w:rPr>
                <w:sz w:val="24"/>
                <w:szCs w:val="24"/>
              </w:rPr>
              <w:t xml:space="preserve">Ειδικό μηχάνημα δόνησης του φυλλώματος </w:t>
            </w:r>
          </w:p>
        </w:tc>
      </w:tr>
    </w:tbl>
    <w:p w14:paraId="36F6E70C" w14:textId="58BF256D" w:rsidR="00EC4706" w:rsidRDefault="00786409" w:rsidP="00786409">
      <w:pPr>
        <w:jc w:val="right"/>
        <w:rPr>
          <w:sz w:val="24"/>
          <w:szCs w:val="24"/>
        </w:rPr>
      </w:pPr>
      <w:r>
        <w:rPr>
          <w:sz w:val="24"/>
          <w:szCs w:val="24"/>
        </w:rPr>
        <w:t>(Μονάδες 1</w:t>
      </w:r>
      <w:r w:rsidR="00851F4A">
        <w:rPr>
          <w:sz w:val="24"/>
          <w:szCs w:val="24"/>
        </w:rPr>
        <w:t>5</w:t>
      </w:r>
      <w:r>
        <w:rPr>
          <w:sz w:val="24"/>
          <w:szCs w:val="24"/>
        </w:rPr>
        <w:t>)</w:t>
      </w:r>
    </w:p>
    <w:p w14:paraId="492739CC" w14:textId="0A7C4C04" w:rsidR="00EC4706" w:rsidRDefault="002B57C1" w:rsidP="00851F4A">
      <w:pPr>
        <w:jc w:val="both"/>
        <w:rPr>
          <w:sz w:val="24"/>
          <w:szCs w:val="24"/>
        </w:rPr>
      </w:pPr>
      <w:r>
        <w:rPr>
          <w:sz w:val="24"/>
          <w:szCs w:val="24"/>
        </w:rPr>
        <w:t>2.2  Τι εννοούμε με τον όρο ζιζάνιο</w:t>
      </w:r>
      <w:r w:rsidR="00851F4A">
        <w:rPr>
          <w:sz w:val="24"/>
          <w:szCs w:val="24"/>
        </w:rPr>
        <w:t>;</w:t>
      </w:r>
      <w:r>
        <w:rPr>
          <w:sz w:val="24"/>
          <w:szCs w:val="24"/>
        </w:rPr>
        <w:t xml:space="preserve"> (Μονάδες </w:t>
      </w:r>
      <w:r w:rsidR="00851F4A">
        <w:rPr>
          <w:sz w:val="24"/>
          <w:szCs w:val="24"/>
        </w:rPr>
        <w:t>10</w:t>
      </w:r>
      <w:r>
        <w:rPr>
          <w:sz w:val="24"/>
          <w:szCs w:val="24"/>
        </w:rPr>
        <w:t>).</w:t>
      </w:r>
    </w:p>
    <w:p w14:paraId="5AD61820" w14:textId="77777777" w:rsidR="00EC4706" w:rsidRDefault="00EC4706" w:rsidP="00EC4706">
      <w:pPr>
        <w:jc w:val="both"/>
        <w:rPr>
          <w:sz w:val="24"/>
          <w:szCs w:val="24"/>
        </w:rPr>
      </w:pPr>
    </w:p>
    <w:p w14:paraId="5A2C8BFA" w14:textId="74714BA9" w:rsidR="00EC4706" w:rsidRPr="00AC1F02" w:rsidRDefault="002B57C1" w:rsidP="00EC4706">
      <w:pPr>
        <w:jc w:val="both"/>
        <w:rPr>
          <w:b/>
          <w:bCs/>
          <w:sz w:val="24"/>
          <w:szCs w:val="24"/>
        </w:rPr>
      </w:pPr>
      <w:r w:rsidRPr="00AC1F02">
        <w:rPr>
          <w:b/>
          <w:bCs/>
          <w:sz w:val="24"/>
          <w:szCs w:val="24"/>
        </w:rPr>
        <w:t>ΕΝΔΕΙΚΤΙΚΉ ΑΠΆΝΤΗΣΗ</w:t>
      </w:r>
    </w:p>
    <w:p w14:paraId="58DF9853" w14:textId="1A198E56" w:rsidR="00EC4706" w:rsidRPr="00851F4A" w:rsidRDefault="002B57C1" w:rsidP="00EC4706">
      <w:pPr>
        <w:jc w:val="both"/>
        <w:rPr>
          <w:sz w:val="24"/>
          <w:szCs w:val="24"/>
        </w:rPr>
      </w:pPr>
      <w:r>
        <w:rPr>
          <w:sz w:val="24"/>
          <w:szCs w:val="24"/>
        </w:rPr>
        <w:t>2.1</w:t>
      </w:r>
    </w:p>
    <w:p w14:paraId="0D4DE424" w14:textId="57087F58" w:rsidR="00983DE4" w:rsidRPr="00851F4A" w:rsidRDefault="00983DE4" w:rsidP="00EC4706">
      <w:pPr>
        <w:jc w:val="both"/>
        <w:rPr>
          <w:sz w:val="24"/>
          <w:szCs w:val="24"/>
        </w:rPr>
      </w:pPr>
      <w:r w:rsidRPr="00851F4A">
        <w:rPr>
          <w:sz w:val="24"/>
          <w:szCs w:val="24"/>
        </w:rPr>
        <w:tab/>
        <w:t xml:space="preserve">1 - </w:t>
      </w:r>
      <w:r>
        <w:rPr>
          <w:sz w:val="24"/>
          <w:szCs w:val="24"/>
          <w:lang w:val="en-US"/>
        </w:rPr>
        <w:t>d</w:t>
      </w:r>
    </w:p>
    <w:p w14:paraId="7829B17E" w14:textId="7C0A30B3" w:rsidR="00EC4706" w:rsidRPr="00851F4A" w:rsidRDefault="00983DE4" w:rsidP="00EC4706">
      <w:pPr>
        <w:jc w:val="both"/>
        <w:rPr>
          <w:sz w:val="24"/>
          <w:szCs w:val="24"/>
        </w:rPr>
      </w:pPr>
      <w:r w:rsidRPr="00851F4A">
        <w:rPr>
          <w:sz w:val="24"/>
          <w:szCs w:val="24"/>
        </w:rPr>
        <w:tab/>
        <w:t xml:space="preserve">2 - </w:t>
      </w:r>
      <w:r>
        <w:rPr>
          <w:sz w:val="24"/>
          <w:szCs w:val="24"/>
          <w:lang w:val="en-US"/>
        </w:rPr>
        <w:t>b</w:t>
      </w:r>
    </w:p>
    <w:p w14:paraId="5F87CAB9" w14:textId="7C2DEDB1" w:rsidR="00EC4706" w:rsidRPr="00851F4A" w:rsidRDefault="00983DE4" w:rsidP="00EC4706">
      <w:pPr>
        <w:jc w:val="both"/>
        <w:rPr>
          <w:sz w:val="24"/>
          <w:szCs w:val="24"/>
        </w:rPr>
      </w:pPr>
      <w:r w:rsidRPr="00851F4A">
        <w:rPr>
          <w:sz w:val="24"/>
          <w:szCs w:val="24"/>
        </w:rPr>
        <w:tab/>
        <w:t xml:space="preserve">3 - </w:t>
      </w:r>
      <w:r>
        <w:rPr>
          <w:sz w:val="24"/>
          <w:szCs w:val="24"/>
          <w:lang w:val="en-US"/>
        </w:rPr>
        <w:t>c</w:t>
      </w:r>
    </w:p>
    <w:p w14:paraId="43B8E46C" w14:textId="77706669" w:rsidR="00983DE4" w:rsidRPr="00851F4A" w:rsidRDefault="00851F4A" w:rsidP="00851F4A">
      <w:pPr>
        <w:ind w:firstLine="720"/>
        <w:jc w:val="both"/>
        <w:rPr>
          <w:sz w:val="24"/>
          <w:szCs w:val="24"/>
        </w:rPr>
      </w:pPr>
      <w:r>
        <w:rPr>
          <w:sz w:val="24"/>
          <w:szCs w:val="24"/>
        </w:rPr>
        <w:t>2 -</w:t>
      </w:r>
      <w:r w:rsidR="00983DE4" w:rsidRPr="00851F4A">
        <w:rPr>
          <w:sz w:val="24"/>
          <w:szCs w:val="24"/>
        </w:rPr>
        <w:t xml:space="preserve"> </w:t>
      </w:r>
      <w:r w:rsidR="00983DE4">
        <w:rPr>
          <w:sz w:val="24"/>
          <w:szCs w:val="24"/>
          <w:lang w:val="en-US"/>
        </w:rPr>
        <w:t>a</w:t>
      </w:r>
    </w:p>
    <w:p w14:paraId="47C8FE6D" w14:textId="5CB41715" w:rsidR="00983DE4" w:rsidRDefault="00983DE4" w:rsidP="00983DE4">
      <w:pPr>
        <w:jc w:val="both"/>
        <w:rPr>
          <w:sz w:val="24"/>
          <w:szCs w:val="24"/>
        </w:rPr>
      </w:pPr>
      <w:r w:rsidRPr="00851F4A">
        <w:rPr>
          <w:sz w:val="24"/>
          <w:szCs w:val="24"/>
        </w:rPr>
        <w:t xml:space="preserve">2.2 </w:t>
      </w:r>
      <w:r w:rsidR="00851F4A">
        <w:rPr>
          <w:sz w:val="24"/>
          <w:szCs w:val="24"/>
        </w:rPr>
        <w:t xml:space="preserve"> </w:t>
      </w:r>
      <w:r>
        <w:rPr>
          <w:sz w:val="24"/>
          <w:szCs w:val="24"/>
        </w:rPr>
        <w:t>Με τον όρο ζιζάνιο εννοούμε κάθε φυτό που φυτρώνει μόνο του, χωρίς να το έχουμε σπείρει</w:t>
      </w:r>
      <w:r w:rsidR="002C6670">
        <w:rPr>
          <w:sz w:val="24"/>
          <w:szCs w:val="24"/>
        </w:rPr>
        <w:t>.</w:t>
      </w:r>
    </w:p>
    <w:p w14:paraId="73E40D01" w14:textId="77777777" w:rsidR="00851F4A" w:rsidRDefault="00851F4A" w:rsidP="00983DE4">
      <w:pPr>
        <w:jc w:val="both"/>
        <w:rPr>
          <w:sz w:val="24"/>
          <w:szCs w:val="24"/>
        </w:rPr>
      </w:pPr>
    </w:p>
    <w:p w14:paraId="6EBC2BDF" w14:textId="77777777" w:rsidR="00851F4A" w:rsidRDefault="00851F4A" w:rsidP="00983DE4">
      <w:pPr>
        <w:jc w:val="both"/>
        <w:rPr>
          <w:sz w:val="24"/>
          <w:szCs w:val="24"/>
        </w:rPr>
      </w:pPr>
    </w:p>
    <w:p w14:paraId="502E5EDD" w14:textId="77777777" w:rsidR="00851F4A" w:rsidRDefault="00851F4A" w:rsidP="00983DE4">
      <w:pPr>
        <w:jc w:val="both"/>
        <w:rPr>
          <w:sz w:val="24"/>
          <w:szCs w:val="24"/>
        </w:rPr>
      </w:pPr>
    </w:p>
    <w:p w14:paraId="208A95FB" w14:textId="77777777" w:rsidR="00851F4A" w:rsidRDefault="00851F4A" w:rsidP="00983DE4">
      <w:pPr>
        <w:jc w:val="both"/>
        <w:rPr>
          <w:sz w:val="24"/>
          <w:szCs w:val="24"/>
        </w:rPr>
      </w:pPr>
    </w:p>
    <w:p w14:paraId="7BAD171B" w14:textId="77777777" w:rsidR="00851F4A" w:rsidRDefault="00851F4A" w:rsidP="00983DE4">
      <w:pPr>
        <w:jc w:val="both"/>
        <w:rPr>
          <w:sz w:val="24"/>
          <w:szCs w:val="24"/>
        </w:rPr>
      </w:pPr>
    </w:p>
    <w:p w14:paraId="12FB496B" w14:textId="77777777" w:rsidR="00851F4A" w:rsidRDefault="00851F4A" w:rsidP="00983DE4">
      <w:pPr>
        <w:jc w:val="both"/>
        <w:rPr>
          <w:sz w:val="24"/>
          <w:szCs w:val="24"/>
        </w:rPr>
      </w:pPr>
    </w:p>
    <w:p w14:paraId="527257D2" w14:textId="26B43AF6" w:rsidR="00983DE4" w:rsidRPr="00983DE4" w:rsidRDefault="00983DE4" w:rsidP="00983DE4">
      <w:pPr>
        <w:jc w:val="both"/>
        <w:rPr>
          <w:sz w:val="24"/>
          <w:szCs w:val="24"/>
        </w:rPr>
      </w:pPr>
      <w:r w:rsidRPr="00983DE4">
        <w:rPr>
          <w:b/>
          <w:bCs/>
          <w:sz w:val="24"/>
          <w:szCs w:val="24"/>
        </w:rPr>
        <w:t>ΘΕΜΑ 2</w:t>
      </w:r>
      <w:r>
        <w:rPr>
          <w:sz w:val="24"/>
          <w:szCs w:val="24"/>
        </w:rPr>
        <w:t xml:space="preserve"> (</w:t>
      </w:r>
      <w:r w:rsidRPr="00983DE4">
        <w:rPr>
          <w:sz w:val="24"/>
          <w:szCs w:val="24"/>
        </w:rPr>
        <w:t xml:space="preserve">4.2.3.1  Αμειψισπορά, 4.2.3.4  Το </w:t>
      </w:r>
      <w:proofErr w:type="spellStart"/>
      <w:r w:rsidRPr="00983DE4">
        <w:rPr>
          <w:sz w:val="24"/>
          <w:szCs w:val="24"/>
        </w:rPr>
        <w:t>κομπόστ</w:t>
      </w:r>
      <w:proofErr w:type="spellEnd"/>
      <w:r>
        <w:rPr>
          <w:sz w:val="24"/>
          <w:szCs w:val="24"/>
        </w:rPr>
        <w:t>)</w:t>
      </w:r>
    </w:p>
    <w:p w14:paraId="52E5105C" w14:textId="1ECC4CD2" w:rsidR="00786409" w:rsidRDefault="00983DE4" w:rsidP="00983DE4">
      <w:pPr>
        <w:jc w:val="both"/>
        <w:textAlignment w:val="baseline"/>
        <w:rPr>
          <w:rFonts w:ascii="Segoe UI" w:eastAsia="Times New Roman" w:hAnsi="Segoe UI" w:cs="Segoe UI"/>
          <w:sz w:val="18"/>
          <w:szCs w:val="18"/>
          <w:lang w:eastAsia="el-GR"/>
        </w:rPr>
      </w:pPr>
      <w:r>
        <w:rPr>
          <w:sz w:val="24"/>
          <w:szCs w:val="24"/>
        </w:rPr>
        <w:t>2.1</w:t>
      </w:r>
      <w:r w:rsidRPr="00983DE4">
        <w:rPr>
          <w:sz w:val="24"/>
          <w:szCs w:val="24"/>
        </w:rPr>
        <w:t xml:space="preserve"> </w:t>
      </w:r>
      <w:r>
        <w:rPr>
          <w:sz w:val="24"/>
          <w:szCs w:val="24"/>
        </w:rPr>
        <w:t xml:space="preserve">Να αντιστοιχίσετε τις φάσεις </w:t>
      </w:r>
      <w:proofErr w:type="spellStart"/>
      <w:r>
        <w:rPr>
          <w:sz w:val="24"/>
          <w:szCs w:val="24"/>
        </w:rPr>
        <w:t>κομποστοποίησης</w:t>
      </w:r>
      <w:proofErr w:type="spellEnd"/>
      <w:r>
        <w:rPr>
          <w:sz w:val="24"/>
          <w:szCs w:val="24"/>
        </w:rPr>
        <w:t xml:space="preserve">  της στήλης Α με τα χαρακτηριστικά της στήλης Β,  </w:t>
      </w:r>
      <w:r>
        <w:rPr>
          <w:rFonts w:eastAsia="Times New Roman" w:cs="Segoe UI"/>
          <w:szCs w:val="24"/>
          <w:lang w:eastAsia="el-GR"/>
        </w:rPr>
        <w:t>γράφοντας</w:t>
      </w:r>
      <w:r w:rsidRPr="002C7024">
        <w:rPr>
          <w:rFonts w:eastAsia="Times New Roman" w:cs="Segoe UI"/>
          <w:szCs w:val="24"/>
          <w:lang w:eastAsia="el-GR"/>
        </w:rPr>
        <w:t xml:space="preserve">  τους αριθμούς </w:t>
      </w:r>
      <w:r w:rsidRPr="002C7024">
        <w:rPr>
          <w:rFonts w:eastAsia="Times New Roman" w:cs="Segoe UI"/>
          <w:b/>
          <w:bCs/>
          <w:szCs w:val="24"/>
          <w:lang w:eastAsia="el-GR"/>
        </w:rPr>
        <w:t xml:space="preserve">1, 2, 3, 4,  </w:t>
      </w:r>
      <w:r w:rsidRPr="002C7024">
        <w:rPr>
          <w:rFonts w:eastAsia="Times New Roman" w:cs="Segoe UI"/>
          <w:szCs w:val="24"/>
          <w:lang w:eastAsia="el-GR"/>
        </w:rPr>
        <w:t>από</w:t>
      </w:r>
      <w:r w:rsidRPr="002C7024">
        <w:rPr>
          <w:rFonts w:eastAsia="Times New Roman" w:cs="Segoe UI"/>
          <w:b/>
          <w:bCs/>
          <w:szCs w:val="24"/>
          <w:lang w:eastAsia="el-GR"/>
        </w:rPr>
        <w:t xml:space="preserve"> </w:t>
      </w:r>
      <w:r w:rsidRPr="002C7024">
        <w:rPr>
          <w:rFonts w:eastAsia="Times New Roman" w:cs="Segoe UI"/>
          <w:szCs w:val="24"/>
          <w:lang w:eastAsia="el-GR"/>
        </w:rPr>
        <w:t>τη στήλη</w:t>
      </w:r>
      <w:r w:rsidRPr="002C7024">
        <w:rPr>
          <w:rFonts w:eastAsia="Times New Roman" w:cs="Segoe UI"/>
          <w:b/>
          <w:bCs/>
          <w:szCs w:val="24"/>
          <w:lang w:eastAsia="el-GR"/>
        </w:rPr>
        <w:t xml:space="preserve"> Α </w:t>
      </w:r>
      <w:r w:rsidRPr="002C7024">
        <w:rPr>
          <w:rFonts w:eastAsia="Times New Roman" w:cs="Segoe UI"/>
          <w:szCs w:val="24"/>
          <w:lang w:eastAsia="el-GR"/>
        </w:rPr>
        <w:t xml:space="preserve">και δίπλα το γράμμα </w:t>
      </w:r>
      <w:r w:rsidR="0058602D" w:rsidRPr="0058602D">
        <w:rPr>
          <w:b/>
          <w:bCs/>
          <w:sz w:val="24"/>
          <w:szCs w:val="24"/>
          <w:lang w:val="en-US"/>
        </w:rPr>
        <w:t>a</w:t>
      </w:r>
      <w:r w:rsidR="0058602D" w:rsidRPr="0058602D">
        <w:rPr>
          <w:b/>
          <w:bCs/>
          <w:sz w:val="24"/>
          <w:szCs w:val="24"/>
        </w:rPr>
        <w:t xml:space="preserve">, </w:t>
      </w:r>
      <w:r w:rsidR="0058602D" w:rsidRPr="0058602D">
        <w:rPr>
          <w:b/>
          <w:bCs/>
          <w:sz w:val="24"/>
          <w:szCs w:val="24"/>
          <w:lang w:val="en-US"/>
        </w:rPr>
        <w:t>b</w:t>
      </w:r>
      <w:r w:rsidR="0058602D" w:rsidRPr="0058602D">
        <w:rPr>
          <w:b/>
          <w:bCs/>
          <w:sz w:val="24"/>
          <w:szCs w:val="24"/>
        </w:rPr>
        <w:t xml:space="preserve">, </w:t>
      </w:r>
      <w:r w:rsidR="0058602D" w:rsidRPr="0058602D">
        <w:rPr>
          <w:b/>
          <w:bCs/>
          <w:sz w:val="24"/>
          <w:szCs w:val="24"/>
          <w:lang w:val="en-US"/>
        </w:rPr>
        <w:t>c</w:t>
      </w:r>
      <w:r w:rsidR="0058602D" w:rsidRPr="0058602D">
        <w:rPr>
          <w:b/>
          <w:bCs/>
          <w:sz w:val="24"/>
          <w:szCs w:val="24"/>
        </w:rPr>
        <w:t xml:space="preserve">, </w:t>
      </w:r>
      <w:r w:rsidR="0058602D" w:rsidRPr="0058602D">
        <w:rPr>
          <w:b/>
          <w:bCs/>
          <w:sz w:val="24"/>
          <w:szCs w:val="24"/>
          <w:lang w:val="en-US"/>
        </w:rPr>
        <w:t>d</w:t>
      </w:r>
      <w:r w:rsidR="0058602D" w:rsidRPr="002B57C1">
        <w:rPr>
          <w:sz w:val="24"/>
          <w:szCs w:val="24"/>
        </w:rPr>
        <w:t xml:space="preserve"> </w:t>
      </w:r>
      <w:r w:rsidR="0058602D">
        <w:rPr>
          <w:sz w:val="24"/>
          <w:szCs w:val="24"/>
        </w:rPr>
        <w:t>,</w:t>
      </w:r>
      <w:r w:rsidRPr="002C7024">
        <w:rPr>
          <w:rFonts w:eastAsia="Times New Roman" w:cs="Segoe UI"/>
          <w:b/>
          <w:bCs/>
          <w:szCs w:val="24"/>
          <w:lang w:eastAsia="el-GR"/>
        </w:rPr>
        <w:t xml:space="preserve">  </w:t>
      </w:r>
      <w:r w:rsidRPr="002C7024">
        <w:rPr>
          <w:rFonts w:eastAsia="Times New Roman" w:cs="Segoe UI"/>
          <w:szCs w:val="24"/>
          <w:lang w:eastAsia="el-GR"/>
        </w:rPr>
        <w:t xml:space="preserve">της στήλης  </w:t>
      </w:r>
      <w:r w:rsidRPr="002C7024">
        <w:rPr>
          <w:rFonts w:eastAsia="Times New Roman" w:cs="Segoe UI"/>
          <w:b/>
          <w:bCs/>
          <w:szCs w:val="24"/>
          <w:lang w:eastAsia="el-GR"/>
        </w:rPr>
        <w:t>Β</w:t>
      </w:r>
      <w:r w:rsidRPr="002C7024">
        <w:rPr>
          <w:rFonts w:eastAsia="Times New Roman" w:cs="Segoe UI"/>
          <w:szCs w:val="24"/>
          <w:lang w:eastAsia="el-GR"/>
        </w:rPr>
        <w:t xml:space="preserve">, που δίνει τη σωστή αντιστοίχιση. </w:t>
      </w:r>
      <w:r w:rsidR="00786409">
        <w:rPr>
          <w:rFonts w:eastAsia="Times New Roman" w:cs="Segoe UI"/>
          <w:szCs w:val="24"/>
          <w:lang w:eastAsia="el-GR"/>
        </w:rPr>
        <w:t xml:space="preserve"> </w:t>
      </w:r>
    </w:p>
    <w:p w14:paraId="093E12EC" w14:textId="77777777" w:rsidR="00786409" w:rsidRPr="002C7024" w:rsidRDefault="00786409" w:rsidP="00983DE4">
      <w:pPr>
        <w:jc w:val="both"/>
        <w:textAlignment w:val="baseline"/>
        <w:rPr>
          <w:rFonts w:ascii="Segoe UI" w:eastAsia="Times New Roman" w:hAnsi="Segoe UI" w:cs="Segoe UI"/>
          <w:sz w:val="18"/>
          <w:szCs w:val="18"/>
          <w:lang w:eastAsia="el-GR"/>
        </w:rPr>
      </w:pPr>
    </w:p>
    <w:tbl>
      <w:tblPr>
        <w:tblW w:w="8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7"/>
        <w:gridCol w:w="4345"/>
      </w:tblGrid>
      <w:tr w:rsidR="00983DE4" w:rsidRPr="002C7024" w14:paraId="546ABD77" w14:textId="77777777" w:rsidTr="00786409">
        <w:trPr>
          <w:trHeight w:val="300"/>
        </w:trPr>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5E3A3742" w14:textId="3B299615" w:rsidR="00983DE4" w:rsidRPr="002C7024" w:rsidRDefault="00786409" w:rsidP="00357A7A">
            <w:pPr>
              <w:jc w:val="center"/>
              <w:textAlignment w:val="baseline"/>
              <w:rPr>
                <w:rFonts w:ascii="Times New Roman" w:eastAsia="Times New Roman" w:hAnsi="Times New Roman"/>
                <w:szCs w:val="24"/>
                <w:lang w:eastAsia="el-GR"/>
              </w:rPr>
            </w:pPr>
            <w:r>
              <w:rPr>
                <w:rFonts w:eastAsia="Times New Roman"/>
                <w:b/>
                <w:bCs/>
                <w:szCs w:val="24"/>
                <w:lang w:eastAsia="el-GR"/>
              </w:rPr>
              <w:t xml:space="preserve">Στήλη </w:t>
            </w:r>
            <w:r w:rsidR="00983DE4" w:rsidRPr="002C7024">
              <w:rPr>
                <w:rFonts w:eastAsia="Times New Roman"/>
                <w:b/>
                <w:bCs/>
                <w:szCs w:val="24"/>
                <w:lang w:eastAsia="el-GR"/>
              </w:rPr>
              <w:t>Α</w:t>
            </w:r>
            <w:r w:rsidR="00983DE4" w:rsidRPr="002C7024">
              <w:rPr>
                <w:rFonts w:eastAsia="Times New Roman"/>
                <w:szCs w:val="24"/>
                <w:lang w:eastAsia="el-GR"/>
              </w:rPr>
              <w:t> </w:t>
            </w:r>
          </w:p>
        </w:tc>
        <w:tc>
          <w:tcPr>
            <w:tcW w:w="4345" w:type="dxa"/>
            <w:tcBorders>
              <w:top w:val="single" w:sz="6" w:space="0" w:color="000000"/>
              <w:left w:val="single" w:sz="6" w:space="0" w:color="000000"/>
              <w:bottom w:val="single" w:sz="6" w:space="0" w:color="000000"/>
              <w:right w:val="single" w:sz="6" w:space="0" w:color="000000"/>
            </w:tcBorders>
            <w:shd w:val="clear" w:color="auto" w:fill="auto"/>
            <w:hideMark/>
          </w:tcPr>
          <w:p w14:paraId="7A66CA45" w14:textId="1BE2AA1A" w:rsidR="00983DE4" w:rsidRPr="002C7024" w:rsidRDefault="00786409" w:rsidP="00357A7A">
            <w:pPr>
              <w:jc w:val="center"/>
              <w:textAlignment w:val="baseline"/>
              <w:rPr>
                <w:rFonts w:ascii="Times New Roman" w:eastAsia="Times New Roman" w:hAnsi="Times New Roman"/>
                <w:szCs w:val="24"/>
                <w:lang w:eastAsia="el-GR"/>
              </w:rPr>
            </w:pPr>
            <w:r>
              <w:rPr>
                <w:rFonts w:eastAsia="Times New Roman"/>
                <w:b/>
                <w:bCs/>
                <w:szCs w:val="24"/>
                <w:lang w:eastAsia="el-GR"/>
              </w:rPr>
              <w:t xml:space="preserve">Στήλη </w:t>
            </w:r>
            <w:r w:rsidR="00983DE4" w:rsidRPr="002C7024">
              <w:rPr>
                <w:rFonts w:eastAsia="Times New Roman"/>
                <w:b/>
                <w:bCs/>
                <w:szCs w:val="24"/>
                <w:lang w:eastAsia="el-GR"/>
              </w:rPr>
              <w:t>Β</w:t>
            </w:r>
            <w:r w:rsidR="00983DE4" w:rsidRPr="002C7024">
              <w:rPr>
                <w:rFonts w:eastAsia="Times New Roman"/>
                <w:szCs w:val="24"/>
                <w:lang w:eastAsia="el-GR"/>
              </w:rPr>
              <w:t> </w:t>
            </w:r>
          </w:p>
        </w:tc>
      </w:tr>
      <w:tr w:rsidR="00983DE4" w:rsidRPr="002C7024" w14:paraId="73D7B731" w14:textId="77777777" w:rsidTr="00786409">
        <w:trPr>
          <w:trHeight w:val="300"/>
        </w:trPr>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1DF35693" w14:textId="03A19058" w:rsidR="00983DE4" w:rsidRPr="002C7024" w:rsidRDefault="00983DE4" w:rsidP="00786409">
            <w:pPr>
              <w:numPr>
                <w:ilvl w:val="0"/>
                <w:numId w:val="9"/>
              </w:numPr>
              <w:ind w:left="582" w:hanging="283"/>
              <w:textAlignment w:val="baseline"/>
              <w:rPr>
                <w:rFonts w:ascii="Times New Roman" w:eastAsia="Times New Roman" w:hAnsi="Times New Roman"/>
                <w:szCs w:val="24"/>
                <w:lang w:eastAsia="el-GR"/>
              </w:rPr>
            </w:pPr>
            <w:r w:rsidRPr="002C7024">
              <w:rPr>
                <w:rFonts w:eastAsia="Times New Roman"/>
                <w:szCs w:val="24"/>
                <w:lang w:eastAsia="el-GR"/>
              </w:rPr>
              <w:t xml:space="preserve">Φάση 1η </w:t>
            </w:r>
            <w:r w:rsidR="00786409">
              <w:rPr>
                <w:rFonts w:eastAsia="Times New Roman"/>
                <w:szCs w:val="24"/>
                <w:lang w:eastAsia="el-GR"/>
              </w:rPr>
              <w:t>:</w:t>
            </w:r>
            <w:r w:rsidRPr="002C7024">
              <w:rPr>
                <w:rFonts w:eastAsia="Times New Roman"/>
                <w:szCs w:val="24"/>
                <w:lang w:eastAsia="el-GR"/>
              </w:rPr>
              <w:t>  </w:t>
            </w:r>
            <w:r w:rsidR="00786409">
              <w:rPr>
                <w:rFonts w:eastAsia="Times New Roman"/>
                <w:szCs w:val="24"/>
                <w:lang w:eastAsia="el-GR"/>
              </w:rPr>
              <w:t>Α</w:t>
            </w:r>
            <w:r w:rsidRPr="002C7024">
              <w:rPr>
                <w:rFonts w:eastAsia="Times New Roman"/>
                <w:szCs w:val="24"/>
                <w:lang w:eastAsia="el-GR"/>
              </w:rPr>
              <w:t>ποικοδόμησης </w:t>
            </w:r>
          </w:p>
        </w:tc>
        <w:tc>
          <w:tcPr>
            <w:tcW w:w="4345" w:type="dxa"/>
            <w:tcBorders>
              <w:top w:val="single" w:sz="6" w:space="0" w:color="000000"/>
              <w:left w:val="single" w:sz="6" w:space="0" w:color="000000"/>
              <w:bottom w:val="single" w:sz="6" w:space="0" w:color="000000"/>
              <w:right w:val="single" w:sz="6" w:space="0" w:color="000000"/>
            </w:tcBorders>
            <w:shd w:val="clear" w:color="auto" w:fill="auto"/>
            <w:hideMark/>
          </w:tcPr>
          <w:p w14:paraId="1B4CFECD" w14:textId="50A78299" w:rsidR="00983DE4" w:rsidRPr="002C7024" w:rsidRDefault="00983DE4" w:rsidP="00786409">
            <w:pPr>
              <w:numPr>
                <w:ilvl w:val="0"/>
                <w:numId w:val="12"/>
              </w:numPr>
              <w:textAlignment w:val="baseline"/>
              <w:rPr>
                <w:rFonts w:ascii="Times New Roman" w:eastAsia="Times New Roman" w:hAnsi="Times New Roman"/>
                <w:szCs w:val="24"/>
                <w:lang w:eastAsia="el-GR"/>
              </w:rPr>
            </w:pPr>
            <w:r w:rsidRPr="002C7024">
              <w:rPr>
                <w:rFonts w:eastAsia="Times New Roman"/>
                <w:szCs w:val="24"/>
                <w:lang w:eastAsia="el-GR"/>
              </w:rPr>
              <w:t>πτώση θερμοκρασίας    </w:t>
            </w:r>
          </w:p>
        </w:tc>
      </w:tr>
      <w:tr w:rsidR="00983DE4" w:rsidRPr="002C7024" w14:paraId="4BE03EEA" w14:textId="77777777" w:rsidTr="00786409">
        <w:trPr>
          <w:trHeight w:val="300"/>
        </w:trPr>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331DA004" w14:textId="5D5B82D5" w:rsidR="00983DE4" w:rsidRPr="002C7024" w:rsidRDefault="00983DE4" w:rsidP="00786409">
            <w:pPr>
              <w:numPr>
                <w:ilvl w:val="0"/>
                <w:numId w:val="9"/>
              </w:numPr>
              <w:ind w:left="582" w:hanging="283"/>
              <w:textAlignment w:val="baseline"/>
              <w:rPr>
                <w:rFonts w:ascii="Times New Roman" w:eastAsia="Times New Roman" w:hAnsi="Times New Roman"/>
                <w:szCs w:val="24"/>
                <w:lang w:eastAsia="el-GR"/>
              </w:rPr>
            </w:pPr>
            <w:r w:rsidRPr="002C7024">
              <w:rPr>
                <w:rFonts w:eastAsia="Times New Roman"/>
                <w:szCs w:val="24"/>
                <w:lang w:eastAsia="el-GR"/>
              </w:rPr>
              <w:t>Φάση 2</w:t>
            </w:r>
            <w:r w:rsidRPr="002C7024">
              <w:rPr>
                <w:rFonts w:eastAsia="Times New Roman"/>
                <w:szCs w:val="24"/>
                <w:vertAlign w:val="superscript"/>
                <w:lang w:eastAsia="el-GR"/>
              </w:rPr>
              <w:t>η</w:t>
            </w:r>
            <w:r w:rsidR="00786409">
              <w:rPr>
                <w:rFonts w:eastAsia="Times New Roman"/>
                <w:szCs w:val="24"/>
                <w:lang w:eastAsia="el-GR"/>
              </w:rPr>
              <w:t>:</w:t>
            </w:r>
            <w:r w:rsidRPr="002C7024">
              <w:rPr>
                <w:rFonts w:eastAsia="Times New Roman"/>
                <w:szCs w:val="24"/>
                <w:lang w:eastAsia="el-GR"/>
              </w:rPr>
              <w:t xml:space="preserve"> </w:t>
            </w:r>
            <w:r w:rsidR="00786409">
              <w:rPr>
                <w:rFonts w:eastAsia="Times New Roman"/>
                <w:szCs w:val="24"/>
                <w:lang w:eastAsia="el-GR"/>
              </w:rPr>
              <w:t>Μ</w:t>
            </w:r>
            <w:r w:rsidRPr="002C7024">
              <w:rPr>
                <w:rFonts w:eastAsia="Times New Roman"/>
                <w:szCs w:val="24"/>
                <w:lang w:eastAsia="el-GR"/>
              </w:rPr>
              <w:t>ετασχηματισμού    </w:t>
            </w:r>
          </w:p>
        </w:tc>
        <w:tc>
          <w:tcPr>
            <w:tcW w:w="4345" w:type="dxa"/>
            <w:tcBorders>
              <w:top w:val="single" w:sz="6" w:space="0" w:color="000000"/>
              <w:left w:val="single" w:sz="6" w:space="0" w:color="000000"/>
              <w:bottom w:val="single" w:sz="6" w:space="0" w:color="000000"/>
              <w:right w:val="single" w:sz="6" w:space="0" w:color="000000"/>
            </w:tcBorders>
            <w:shd w:val="clear" w:color="auto" w:fill="auto"/>
            <w:hideMark/>
          </w:tcPr>
          <w:p w14:paraId="12907B8B" w14:textId="79CD298D" w:rsidR="00983DE4" w:rsidRPr="002C7024" w:rsidRDefault="00983DE4" w:rsidP="00786409">
            <w:pPr>
              <w:numPr>
                <w:ilvl w:val="0"/>
                <w:numId w:val="12"/>
              </w:numPr>
              <w:textAlignment w:val="baseline"/>
              <w:rPr>
                <w:rFonts w:ascii="Times New Roman" w:eastAsia="Times New Roman" w:hAnsi="Times New Roman"/>
                <w:szCs w:val="24"/>
                <w:lang w:eastAsia="el-GR"/>
              </w:rPr>
            </w:pPr>
            <w:r w:rsidRPr="002C7024">
              <w:rPr>
                <w:rFonts w:eastAsia="Times New Roman"/>
                <w:szCs w:val="24"/>
                <w:lang w:eastAsia="el-GR"/>
              </w:rPr>
              <w:t>μέσω του γαιοσκώληκα σύνδεση ορυκτών και οργανικών    ενώσεων   </w:t>
            </w:r>
          </w:p>
        </w:tc>
      </w:tr>
      <w:tr w:rsidR="00983DE4" w:rsidRPr="002C7024" w14:paraId="55550C08" w14:textId="77777777" w:rsidTr="00786409">
        <w:trPr>
          <w:trHeight w:val="300"/>
        </w:trPr>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74DA726B" w14:textId="18DB61F3" w:rsidR="00983DE4" w:rsidRPr="002C7024" w:rsidRDefault="00983DE4" w:rsidP="00786409">
            <w:pPr>
              <w:numPr>
                <w:ilvl w:val="0"/>
                <w:numId w:val="9"/>
              </w:numPr>
              <w:ind w:left="582" w:hanging="283"/>
              <w:textAlignment w:val="baseline"/>
              <w:rPr>
                <w:rFonts w:ascii="Times New Roman" w:eastAsia="Times New Roman" w:hAnsi="Times New Roman"/>
                <w:szCs w:val="24"/>
                <w:lang w:eastAsia="el-GR"/>
              </w:rPr>
            </w:pPr>
            <w:r w:rsidRPr="002C7024">
              <w:rPr>
                <w:rFonts w:eastAsia="Times New Roman"/>
                <w:szCs w:val="24"/>
                <w:lang w:eastAsia="el-GR"/>
              </w:rPr>
              <w:t xml:space="preserve">Φάση 3η </w:t>
            </w:r>
            <w:r w:rsidR="00786409">
              <w:rPr>
                <w:rFonts w:eastAsia="Times New Roman"/>
                <w:szCs w:val="24"/>
                <w:lang w:eastAsia="el-GR"/>
              </w:rPr>
              <w:t>:</w:t>
            </w:r>
            <w:r w:rsidRPr="002C7024">
              <w:rPr>
                <w:rFonts w:eastAsia="Times New Roman"/>
                <w:szCs w:val="24"/>
                <w:lang w:eastAsia="el-GR"/>
              </w:rPr>
              <w:t>  </w:t>
            </w:r>
            <w:r w:rsidR="00786409">
              <w:rPr>
                <w:rFonts w:eastAsia="Times New Roman"/>
                <w:szCs w:val="24"/>
                <w:lang w:eastAsia="el-GR"/>
              </w:rPr>
              <w:t>Ο</w:t>
            </w:r>
            <w:r w:rsidRPr="002C7024">
              <w:rPr>
                <w:rFonts w:eastAsia="Times New Roman"/>
                <w:szCs w:val="24"/>
                <w:lang w:eastAsia="el-GR"/>
              </w:rPr>
              <w:t>ικοδόμησης </w:t>
            </w:r>
          </w:p>
        </w:tc>
        <w:tc>
          <w:tcPr>
            <w:tcW w:w="4345" w:type="dxa"/>
            <w:tcBorders>
              <w:top w:val="single" w:sz="6" w:space="0" w:color="000000"/>
              <w:left w:val="single" w:sz="6" w:space="0" w:color="000000"/>
              <w:bottom w:val="single" w:sz="6" w:space="0" w:color="000000"/>
              <w:right w:val="single" w:sz="6" w:space="0" w:color="000000"/>
            </w:tcBorders>
            <w:shd w:val="clear" w:color="auto" w:fill="auto"/>
            <w:hideMark/>
          </w:tcPr>
          <w:p w14:paraId="7B6463C9" w14:textId="1AB54AF6" w:rsidR="00983DE4" w:rsidRPr="002C7024" w:rsidRDefault="00786409" w:rsidP="00786409">
            <w:pPr>
              <w:numPr>
                <w:ilvl w:val="0"/>
                <w:numId w:val="12"/>
              </w:numPr>
              <w:textAlignment w:val="baseline"/>
              <w:rPr>
                <w:rFonts w:ascii="Times New Roman" w:eastAsia="Times New Roman" w:hAnsi="Times New Roman"/>
                <w:szCs w:val="24"/>
                <w:lang w:eastAsia="el-GR"/>
              </w:rPr>
            </w:pPr>
            <w:r w:rsidRPr="002C7024">
              <w:rPr>
                <w:rFonts w:eastAsia="Times New Roman"/>
                <w:szCs w:val="24"/>
                <w:lang w:eastAsia="el-GR"/>
              </w:rPr>
              <w:t>καταστροφή παθογόνων παραγόντων και σπόρων,   φύτρων  κτλ.  </w:t>
            </w:r>
          </w:p>
        </w:tc>
      </w:tr>
      <w:tr w:rsidR="00983DE4" w:rsidRPr="002C7024" w14:paraId="24EA0108" w14:textId="77777777" w:rsidTr="00786409">
        <w:trPr>
          <w:trHeight w:val="300"/>
        </w:trPr>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3ABB6C0B" w14:textId="54DA402D" w:rsidR="00983DE4" w:rsidRPr="002C7024" w:rsidRDefault="00983DE4" w:rsidP="00786409">
            <w:pPr>
              <w:numPr>
                <w:ilvl w:val="0"/>
                <w:numId w:val="9"/>
              </w:numPr>
              <w:ind w:left="582" w:hanging="283"/>
              <w:textAlignment w:val="baseline"/>
              <w:rPr>
                <w:rFonts w:ascii="Times New Roman" w:eastAsia="Times New Roman" w:hAnsi="Times New Roman"/>
                <w:szCs w:val="24"/>
                <w:lang w:eastAsia="el-GR"/>
              </w:rPr>
            </w:pPr>
            <w:r w:rsidRPr="002C7024">
              <w:rPr>
                <w:rFonts w:eastAsia="Times New Roman"/>
                <w:szCs w:val="24"/>
                <w:lang w:eastAsia="el-GR"/>
              </w:rPr>
              <w:t>Φάση 4</w:t>
            </w:r>
            <w:r w:rsidRPr="00786409">
              <w:rPr>
                <w:rFonts w:eastAsia="Times New Roman"/>
                <w:szCs w:val="24"/>
                <w:vertAlign w:val="superscript"/>
                <w:lang w:eastAsia="el-GR"/>
              </w:rPr>
              <w:t>η</w:t>
            </w:r>
            <w:r w:rsidR="00786409">
              <w:rPr>
                <w:rFonts w:eastAsia="Times New Roman"/>
                <w:szCs w:val="24"/>
                <w:lang w:eastAsia="el-GR"/>
              </w:rPr>
              <w:t>:</w:t>
            </w:r>
            <w:r w:rsidRPr="002C7024">
              <w:rPr>
                <w:rFonts w:eastAsia="Times New Roman"/>
                <w:szCs w:val="24"/>
                <w:lang w:eastAsia="el-GR"/>
              </w:rPr>
              <w:t xml:space="preserve">   </w:t>
            </w:r>
            <w:r w:rsidR="00786409">
              <w:rPr>
                <w:rFonts w:eastAsia="Times New Roman"/>
                <w:szCs w:val="24"/>
                <w:lang w:eastAsia="el-GR"/>
              </w:rPr>
              <w:t>Ο</w:t>
            </w:r>
            <w:r w:rsidRPr="002C7024">
              <w:rPr>
                <w:rFonts w:eastAsia="Times New Roman"/>
                <w:szCs w:val="24"/>
                <w:lang w:eastAsia="el-GR"/>
              </w:rPr>
              <w:t>ικοδόμησης  </w:t>
            </w:r>
          </w:p>
        </w:tc>
        <w:tc>
          <w:tcPr>
            <w:tcW w:w="4345" w:type="dxa"/>
            <w:tcBorders>
              <w:top w:val="single" w:sz="6" w:space="0" w:color="000000"/>
              <w:left w:val="single" w:sz="6" w:space="0" w:color="000000"/>
              <w:bottom w:val="single" w:sz="6" w:space="0" w:color="000000"/>
              <w:right w:val="single" w:sz="6" w:space="0" w:color="000000"/>
            </w:tcBorders>
            <w:shd w:val="clear" w:color="auto" w:fill="auto"/>
            <w:hideMark/>
          </w:tcPr>
          <w:p w14:paraId="432CB35E" w14:textId="0CF7D966" w:rsidR="00983DE4" w:rsidRPr="002C7024" w:rsidRDefault="00983DE4" w:rsidP="00786409">
            <w:pPr>
              <w:numPr>
                <w:ilvl w:val="0"/>
                <w:numId w:val="12"/>
              </w:numPr>
              <w:textAlignment w:val="baseline"/>
              <w:rPr>
                <w:rFonts w:ascii="Times New Roman" w:eastAsia="Times New Roman" w:hAnsi="Times New Roman"/>
                <w:szCs w:val="24"/>
                <w:lang w:eastAsia="el-GR"/>
              </w:rPr>
            </w:pPr>
            <w:r w:rsidRPr="002C7024">
              <w:rPr>
                <w:rFonts w:eastAsia="Times New Roman"/>
                <w:szCs w:val="24"/>
                <w:lang w:eastAsia="el-GR"/>
              </w:rPr>
              <w:t>είσοδος στο σωρό μικρών ζωυφίων   </w:t>
            </w:r>
          </w:p>
        </w:tc>
      </w:tr>
    </w:tbl>
    <w:p w14:paraId="5DDA2E6F" w14:textId="00D98FFB" w:rsidR="00983DE4" w:rsidRPr="002C7024" w:rsidRDefault="00983DE4" w:rsidP="00983DE4">
      <w:pPr>
        <w:textAlignment w:val="baseline"/>
        <w:rPr>
          <w:rFonts w:ascii="Segoe UI" w:eastAsia="Times New Roman" w:hAnsi="Segoe UI" w:cs="Segoe UI"/>
          <w:sz w:val="18"/>
          <w:szCs w:val="18"/>
          <w:lang w:eastAsia="el-GR"/>
        </w:rPr>
      </w:pPr>
      <w:r w:rsidRPr="002C7024">
        <w:rPr>
          <w:rFonts w:eastAsia="Times New Roman" w:cs="Segoe UI"/>
          <w:szCs w:val="24"/>
          <w:lang w:eastAsia="el-GR"/>
        </w:rPr>
        <w:t xml:space="preserve">                                                                                                                                              </w:t>
      </w:r>
      <w:r w:rsidRPr="002C7024">
        <w:rPr>
          <w:rFonts w:eastAsia="Times New Roman" w:cs="Segoe UI"/>
          <w:b/>
          <w:bCs/>
          <w:szCs w:val="24"/>
          <w:lang w:eastAsia="el-GR"/>
        </w:rPr>
        <w:t>Μονάδες 1</w:t>
      </w:r>
      <w:r w:rsidR="00851F4A">
        <w:rPr>
          <w:rFonts w:eastAsia="Times New Roman" w:cs="Segoe UI"/>
          <w:b/>
          <w:bCs/>
          <w:szCs w:val="24"/>
          <w:lang w:eastAsia="el-GR"/>
        </w:rPr>
        <w:t>5</w:t>
      </w:r>
      <w:r w:rsidRPr="002C7024">
        <w:rPr>
          <w:rFonts w:eastAsia="Times New Roman" w:cs="Segoe UI"/>
          <w:szCs w:val="24"/>
          <w:lang w:eastAsia="el-GR"/>
        </w:rPr>
        <w:t> </w:t>
      </w:r>
    </w:p>
    <w:p w14:paraId="1CE5E1D6" w14:textId="16342DD2" w:rsidR="00983DE4" w:rsidRPr="00851F4A" w:rsidRDefault="00983DE4" w:rsidP="00983DE4">
      <w:pPr>
        <w:jc w:val="both"/>
        <w:rPr>
          <w:sz w:val="24"/>
          <w:szCs w:val="24"/>
        </w:rPr>
      </w:pPr>
    </w:p>
    <w:p w14:paraId="6F535200" w14:textId="5EC6383D" w:rsidR="00786409" w:rsidRDefault="00786409" w:rsidP="00983DE4">
      <w:pPr>
        <w:jc w:val="both"/>
        <w:rPr>
          <w:sz w:val="24"/>
          <w:szCs w:val="24"/>
        </w:rPr>
      </w:pPr>
      <w:r w:rsidRPr="00786409">
        <w:rPr>
          <w:sz w:val="24"/>
          <w:szCs w:val="24"/>
        </w:rPr>
        <w:t xml:space="preserve">2.2 </w:t>
      </w:r>
      <w:r>
        <w:rPr>
          <w:sz w:val="24"/>
          <w:szCs w:val="24"/>
        </w:rPr>
        <w:t xml:space="preserve"> Τι εννοούμε με τον όρο αμειψισπορά</w:t>
      </w:r>
      <w:r w:rsidR="00851F4A">
        <w:rPr>
          <w:sz w:val="24"/>
          <w:szCs w:val="24"/>
        </w:rPr>
        <w:t>; (Μονάδες 10).</w:t>
      </w:r>
    </w:p>
    <w:p w14:paraId="096F6AEF" w14:textId="77777777" w:rsidR="00851F4A" w:rsidRDefault="00851F4A" w:rsidP="00983DE4">
      <w:pPr>
        <w:jc w:val="both"/>
        <w:rPr>
          <w:sz w:val="24"/>
          <w:szCs w:val="24"/>
        </w:rPr>
      </w:pPr>
    </w:p>
    <w:p w14:paraId="416449AC" w14:textId="77777777" w:rsidR="00851F4A" w:rsidRPr="00AC1F02" w:rsidRDefault="00851F4A" w:rsidP="00851F4A">
      <w:pPr>
        <w:jc w:val="both"/>
        <w:rPr>
          <w:b/>
          <w:bCs/>
          <w:sz w:val="24"/>
          <w:szCs w:val="24"/>
        </w:rPr>
      </w:pPr>
      <w:r w:rsidRPr="00AC1F02">
        <w:rPr>
          <w:b/>
          <w:bCs/>
          <w:sz w:val="24"/>
          <w:szCs w:val="24"/>
        </w:rPr>
        <w:t>ΕΝΔΕΙΚΤΙΚΉ ΑΠΆΝΤΗΣΗ</w:t>
      </w:r>
    </w:p>
    <w:p w14:paraId="6E23B41E" w14:textId="13CABDF4" w:rsidR="00851F4A" w:rsidRDefault="00851F4A" w:rsidP="00983DE4">
      <w:pPr>
        <w:jc w:val="both"/>
        <w:rPr>
          <w:sz w:val="24"/>
          <w:szCs w:val="24"/>
        </w:rPr>
      </w:pPr>
      <w:r>
        <w:rPr>
          <w:sz w:val="24"/>
          <w:szCs w:val="24"/>
        </w:rPr>
        <w:t>2.1</w:t>
      </w:r>
    </w:p>
    <w:p w14:paraId="09306DC5" w14:textId="726E7DE6" w:rsidR="00851F4A" w:rsidRPr="00E21D31" w:rsidRDefault="00851F4A" w:rsidP="00983DE4">
      <w:pPr>
        <w:jc w:val="both"/>
        <w:rPr>
          <w:sz w:val="24"/>
          <w:szCs w:val="24"/>
        </w:rPr>
      </w:pPr>
      <w:r>
        <w:rPr>
          <w:sz w:val="24"/>
          <w:szCs w:val="24"/>
        </w:rPr>
        <w:tab/>
      </w:r>
      <w:r w:rsidRPr="00E21D31">
        <w:rPr>
          <w:sz w:val="24"/>
          <w:szCs w:val="24"/>
        </w:rPr>
        <w:t xml:space="preserve">1 – </w:t>
      </w:r>
      <w:r>
        <w:rPr>
          <w:sz w:val="24"/>
          <w:szCs w:val="24"/>
          <w:lang w:val="en-US"/>
        </w:rPr>
        <w:t>c</w:t>
      </w:r>
    </w:p>
    <w:p w14:paraId="4C8FA689" w14:textId="2AB56019" w:rsidR="00851F4A" w:rsidRPr="00E21D31" w:rsidRDefault="00851F4A" w:rsidP="00983DE4">
      <w:pPr>
        <w:jc w:val="both"/>
        <w:rPr>
          <w:sz w:val="24"/>
          <w:szCs w:val="24"/>
        </w:rPr>
      </w:pPr>
      <w:r w:rsidRPr="00E21D31">
        <w:rPr>
          <w:sz w:val="24"/>
          <w:szCs w:val="24"/>
        </w:rPr>
        <w:tab/>
        <w:t xml:space="preserve">2 – </w:t>
      </w:r>
      <w:r>
        <w:rPr>
          <w:sz w:val="24"/>
          <w:szCs w:val="24"/>
          <w:lang w:val="en-US"/>
        </w:rPr>
        <w:t>a</w:t>
      </w:r>
    </w:p>
    <w:p w14:paraId="680D0887" w14:textId="38C24011" w:rsidR="00851F4A" w:rsidRPr="00E21D31" w:rsidRDefault="00851F4A" w:rsidP="00983DE4">
      <w:pPr>
        <w:jc w:val="both"/>
        <w:rPr>
          <w:sz w:val="24"/>
          <w:szCs w:val="24"/>
        </w:rPr>
      </w:pPr>
      <w:r w:rsidRPr="00E21D31">
        <w:rPr>
          <w:sz w:val="24"/>
          <w:szCs w:val="24"/>
        </w:rPr>
        <w:tab/>
        <w:t xml:space="preserve">3 – </w:t>
      </w:r>
      <w:r>
        <w:rPr>
          <w:sz w:val="24"/>
          <w:szCs w:val="24"/>
          <w:lang w:val="en-US"/>
        </w:rPr>
        <w:t>d</w:t>
      </w:r>
    </w:p>
    <w:p w14:paraId="3F2FC422" w14:textId="59C0AA02" w:rsidR="00851F4A" w:rsidRPr="00E21D31" w:rsidRDefault="00851F4A" w:rsidP="00983DE4">
      <w:pPr>
        <w:jc w:val="both"/>
        <w:rPr>
          <w:sz w:val="24"/>
          <w:szCs w:val="24"/>
        </w:rPr>
      </w:pPr>
      <w:r w:rsidRPr="00E21D31">
        <w:rPr>
          <w:sz w:val="24"/>
          <w:szCs w:val="24"/>
        </w:rPr>
        <w:tab/>
        <w:t xml:space="preserve">4 – </w:t>
      </w:r>
      <w:r>
        <w:rPr>
          <w:sz w:val="24"/>
          <w:szCs w:val="24"/>
          <w:lang w:val="en-US"/>
        </w:rPr>
        <w:t>b</w:t>
      </w:r>
    </w:p>
    <w:p w14:paraId="7F94A4A6" w14:textId="77777777" w:rsidR="00851F4A" w:rsidRPr="00E21D31" w:rsidRDefault="00851F4A" w:rsidP="00983DE4">
      <w:pPr>
        <w:jc w:val="both"/>
        <w:rPr>
          <w:sz w:val="24"/>
          <w:szCs w:val="24"/>
        </w:rPr>
      </w:pPr>
    </w:p>
    <w:p w14:paraId="6ED06EC9" w14:textId="756865CE" w:rsidR="00851F4A" w:rsidRPr="00851F4A" w:rsidRDefault="00851F4A" w:rsidP="00983DE4">
      <w:pPr>
        <w:jc w:val="both"/>
        <w:rPr>
          <w:sz w:val="24"/>
          <w:szCs w:val="24"/>
        </w:rPr>
      </w:pPr>
      <w:r w:rsidRPr="00851F4A">
        <w:rPr>
          <w:sz w:val="24"/>
          <w:szCs w:val="24"/>
        </w:rPr>
        <w:t>2.2</w:t>
      </w:r>
      <w:r>
        <w:rPr>
          <w:sz w:val="24"/>
          <w:szCs w:val="24"/>
        </w:rPr>
        <w:t xml:space="preserve"> </w:t>
      </w:r>
    </w:p>
    <w:p w14:paraId="1286D520" w14:textId="7BB57A9E" w:rsidR="00851F4A" w:rsidRDefault="00851F4A" w:rsidP="00983DE4">
      <w:pPr>
        <w:jc w:val="both"/>
        <w:rPr>
          <w:sz w:val="24"/>
          <w:szCs w:val="24"/>
        </w:rPr>
      </w:pPr>
      <w:r>
        <w:rPr>
          <w:sz w:val="24"/>
          <w:szCs w:val="24"/>
        </w:rPr>
        <w:t xml:space="preserve">Με τον όρο αμειψισπορά εννοούμε τη συστηματική </w:t>
      </w:r>
      <w:r w:rsidR="00AC1F02">
        <w:rPr>
          <w:sz w:val="24"/>
          <w:szCs w:val="24"/>
        </w:rPr>
        <w:t xml:space="preserve">και προγραμματισμένη κυκλική εναλλαγή καλλιεργειών στο ίδιο χωράφι. </w:t>
      </w:r>
    </w:p>
    <w:p w14:paraId="0DD012FF" w14:textId="77777777" w:rsidR="00AC1F02" w:rsidRDefault="00AC1F02" w:rsidP="00983DE4">
      <w:pPr>
        <w:jc w:val="both"/>
        <w:rPr>
          <w:sz w:val="24"/>
          <w:szCs w:val="24"/>
        </w:rPr>
      </w:pPr>
    </w:p>
    <w:p w14:paraId="72164A1F" w14:textId="77777777" w:rsidR="00AC1F02" w:rsidRDefault="00AC1F02" w:rsidP="00983DE4">
      <w:pPr>
        <w:jc w:val="both"/>
        <w:rPr>
          <w:sz w:val="24"/>
          <w:szCs w:val="24"/>
        </w:rPr>
      </w:pPr>
    </w:p>
    <w:p w14:paraId="4D41A7D1" w14:textId="77777777" w:rsidR="00AC1F02" w:rsidRDefault="00AC1F02" w:rsidP="00983DE4">
      <w:pPr>
        <w:jc w:val="both"/>
        <w:rPr>
          <w:sz w:val="24"/>
          <w:szCs w:val="24"/>
        </w:rPr>
      </w:pPr>
    </w:p>
    <w:p w14:paraId="423E1113" w14:textId="77777777" w:rsidR="00AC1F02" w:rsidRDefault="00AC1F02" w:rsidP="00983DE4">
      <w:pPr>
        <w:jc w:val="both"/>
        <w:rPr>
          <w:sz w:val="24"/>
          <w:szCs w:val="24"/>
        </w:rPr>
      </w:pPr>
    </w:p>
    <w:p w14:paraId="478319DA" w14:textId="77777777" w:rsidR="00AC1F02" w:rsidRDefault="00AC1F02" w:rsidP="00983DE4">
      <w:pPr>
        <w:jc w:val="both"/>
        <w:rPr>
          <w:sz w:val="24"/>
          <w:szCs w:val="24"/>
        </w:rPr>
      </w:pPr>
    </w:p>
    <w:p w14:paraId="529F0EB2" w14:textId="0A096D56" w:rsidR="00AC1F02" w:rsidRDefault="0058602D" w:rsidP="00983DE4">
      <w:pPr>
        <w:jc w:val="both"/>
        <w:rPr>
          <w:sz w:val="24"/>
          <w:szCs w:val="24"/>
        </w:rPr>
      </w:pPr>
      <w:r w:rsidRPr="0058602D">
        <w:rPr>
          <w:b/>
          <w:bCs/>
          <w:sz w:val="24"/>
          <w:szCs w:val="24"/>
        </w:rPr>
        <w:t xml:space="preserve">ΘΕΜΑ 2 </w:t>
      </w:r>
      <w:r>
        <w:rPr>
          <w:sz w:val="24"/>
          <w:szCs w:val="24"/>
        </w:rPr>
        <w:t>(4.1.4.4 Άμεσα μέτρα αντιμετώπισης)</w:t>
      </w:r>
    </w:p>
    <w:p w14:paraId="1012E7F2" w14:textId="65BB294D" w:rsidR="0058602D" w:rsidRDefault="0058602D" w:rsidP="00983DE4">
      <w:pPr>
        <w:jc w:val="both"/>
        <w:rPr>
          <w:sz w:val="24"/>
          <w:szCs w:val="24"/>
        </w:rPr>
      </w:pPr>
      <w:r>
        <w:rPr>
          <w:sz w:val="24"/>
          <w:szCs w:val="24"/>
        </w:rPr>
        <w:t xml:space="preserve">2.1 Να αντιστοιχίσετε τις προτάσεις  της στήλης Α με τις προτάσεις της στήλης Β,  </w:t>
      </w:r>
      <w:r>
        <w:rPr>
          <w:rFonts w:eastAsia="Times New Roman" w:cs="Segoe UI"/>
          <w:szCs w:val="24"/>
          <w:lang w:eastAsia="el-GR"/>
        </w:rPr>
        <w:t>γράφοντας</w:t>
      </w:r>
      <w:r w:rsidRPr="002C7024">
        <w:rPr>
          <w:rFonts w:eastAsia="Times New Roman" w:cs="Segoe UI"/>
          <w:szCs w:val="24"/>
          <w:lang w:eastAsia="el-GR"/>
        </w:rPr>
        <w:t xml:space="preserve">  τους αριθμούς </w:t>
      </w:r>
      <w:r w:rsidRPr="002C7024">
        <w:rPr>
          <w:rFonts w:eastAsia="Times New Roman" w:cs="Segoe UI"/>
          <w:b/>
          <w:bCs/>
          <w:szCs w:val="24"/>
          <w:lang w:eastAsia="el-GR"/>
        </w:rPr>
        <w:t xml:space="preserve">1, 2, 3, 4,  </w:t>
      </w:r>
      <w:r w:rsidRPr="002C7024">
        <w:rPr>
          <w:rFonts w:eastAsia="Times New Roman" w:cs="Segoe UI"/>
          <w:szCs w:val="24"/>
          <w:lang w:eastAsia="el-GR"/>
        </w:rPr>
        <w:t>από</w:t>
      </w:r>
      <w:r w:rsidRPr="002C7024">
        <w:rPr>
          <w:rFonts w:eastAsia="Times New Roman" w:cs="Segoe UI"/>
          <w:b/>
          <w:bCs/>
          <w:szCs w:val="24"/>
          <w:lang w:eastAsia="el-GR"/>
        </w:rPr>
        <w:t xml:space="preserve"> </w:t>
      </w:r>
      <w:r w:rsidRPr="002C7024">
        <w:rPr>
          <w:rFonts w:eastAsia="Times New Roman" w:cs="Segoe UI"/>
          <w:szCs w:val="24"/>
          <w:lang w:eastAsia="el-GR"/>
        </w:rPr>
        <w:t>τη στήλη</w:t>
      </w:r>
      <w:r w:rsidRPr="002C7024">
        <w:rPr>
          <w:rFonts w:eastAsia="Times New Roman" w:cs="Segoe UI"/>
          <w:b/>
          <w:bCs/>
          <w:szCs w:val="24"/>
          <w:lang w:eastAsia="el-GR"/>
        </w:rPr>
        <w:t xml:space="preserve"> Α </w:t>
      </w:r>
      <w:r w:rsidRPr="002C7024">
        <w:rPr>
          <w:rFonts w:eastAsia="Times New Roman" w:cs="Segoe UI"/>
          <w:szCs w:val="24"/>
          <w:lang w:eastAsia="el-GR"/>
        </w:rPr>
        <w:t xml:space="preserve">και δίπλα το γράμμα </w:t>
      </w:r>
      <w:r w:rsidRPr="0058602D">
        <w:rPr>
          <w:b/>
          <w:bCs/>
          <w:sz w:val="24"/>
          <w:szCs w:val="24"/>
          <w:lang w:val="en-US"/>
        </w:rPr>
        <w:t>a</w:t>
      </w:r>
      <w:r w:rsidRPr="0058602D">
        <w:rPr>
          <w:b/>
          <w:bCs/>
          <w:sz w:val="24"/>
          <w:szCs w:val="24"/>
        </w:rPr>
        <w:t xml:space="preserve">, </w:t>
      </w:r>
      <w:r w:rsidRPr="0058602D">
        <w:rPr>
          <w:b/>
          <w:bCs/>
          <w:sz w:val="24"/>
          <w:szCs w:val="24"/>
          <w:lang w:val="en-US"/>
        </w:rPr>
        <w:t>b</w:t>
      </w:r>
      <w:r w:rsidRPr="0058602D">
        <w:rPr>
          <w:b/>
          <w:bCs/>
          <w:sz w:val="24"/>
          <w:szCs w:val="24"/>
        </w:rPr>
        <w:t xml:space="preserve">, </w:t>
      </w:r>
      <w:r w:rsidRPr="0058602D">
        <w:rPr>
          <w:b/>
          <w:bCs/>
          <w:sz w:val="24"/>
          <w:szCs w:val="24"/>
          <w:lang w:val="en-US"/>
        </w:rPr>
        <w:t>c</w:t>
      </w:r>
      <w:r w:rsidRPr="0058602D">
        <w:rPr>
          <w:b/>
          <w:bCs/>
          <w:sz w:val="24"/>
          <w:szCs w:val="24"/>
        </w:rPr>
        <w:t xml:space="preserve">, </w:t>
      </w:r>
      <w:r w:rsidRPr="0058602D">
        <w:rPr>
          <w:b/>
          <w:bCs/>
          <w:sz w:val="24"/>
          <w:szCs w:val="24"/>
          <w:lang w:val="en-US"/>
        </w:rPr>
        <w:t>d</w:t>
      </w:r>
      <w:r w:rsidRPr="002C7024">
        <w:rPr>
          <w:rFonts w:eastAsia="Times New Roman" w:cs="Segoe UI"/>
          <w:b/>
          <w:bCs/>
          <w:szCs w:val="24"/>
          <w:lang w:eastAsia="el-GR"/>
        </w:rPr>
        <w:t xml:space="preserve">,  </w:t>
      </w:r>
      <w:r w:rsidRPr="002C7024">
        <w:rPr>
          <w:rFonts w:eastAsia="Times New Roman" w:cs="Segoe UI"/>
          <w:szCs w:val="24"/>
          <w:lang w:eastAsia="el-GR"/>
        </w:rPr>
        <w:t xml:space="preserve">της στήλης  </w:t>
      </w:r>
      <w:r w:rsidRPr="002C7024">
        <w:rPr>
          <w:rFonts w:eastAsia="Times New Roman" w:cs="Segoe UI"/>
          <w:b/>
          <w:bCs/>
          <w:szCs w:val="24"/>
          <w:lang w:eastAsia="el-GR"/>
        </w:rPr>
        <w:t>Β</w:t>
      </w:r>
      <w:r w:rsidRPr="002C7024">
        <w:rPr>
          <w:rFonts w:eastAsia="Times New Roman" w:cs="Segoe UI"/>
          <w:szCs w:val="24"/>
          <w:lang w:eastAsia="el-GR"/>
        </w:rPr>
        <w:t xml:space="preserve">, που δίνει τη σωστή αντιστοίχιση. </w:t>
      </w:r>
      <w:r>
        <w:rPr>
          <w:rFonts w:eastAsia="Times New Roman" w:cs="Segoe UI"/>
          <w:szCs w:val="24"/>
          <w:lang w:eastAsia="el-GR"/>
        </w:rPr>
        <w:t xml:space="preserve"> </w:t>
      </w:r>
    </w:p>
    <w:p w14:paraId="2DE35D23" w14:textId="77777777" w:rsidR="0058602D" w:rsidRDefault="0058602D" w:rsidP="00983DE4">
      <w:pPr>
        <w:jc w:val="both"/>
        <w:rPr>
          <w:sz w:val="24"/>
          <w:szCs w:val="24"/>
        </w:rPr>
      </w:pPr>
    </w:p>
    <w:tbl>
      <w:tblPr>
        <w:tblStyle w:val="a3"/>
        <w:tblW w:w="0" w:type="auto"/>
        <w:tblLook w:val="04A0" w:firstRow="1" w:lastRow="0" w:firstColumn="1" w:lastColumn="0" w:noHBand="0" w:noVBand="1"/>
      </w:tblPr>
      <w:tblGrid>
        <w:gridCol w:w="4155"/>
        <w:gridCol w:w="4141"/>
      </w:tblGrid>
      <w:tr w:rsidR="0058602D" w:rsidRPr="0058602D" w14:paraId="23B54986" w14:textId="77777777" w:rsidTr="0058602D">
        <w:tc>
          <w:tcPr>
            <w:tcW w:w="4261" w:type="dxa"/>
          </w:tcPr>
          <w:p w14:paraId="609007C7" w14:textId="77777777" w:rsidR="0058602D" w:rsidRDefault="0058602D" w:rsidP="0058602D">
            <w:pPr>
              <w:jc w:val="center"/>
              <w:rPr>
                <w:b/>
                <w:bCs/>
                <w:sz w:val="24"/>
                <w:szCs w:val="24"/>
              </w:rPr>
            </w:pPr>
            <w:r w:rsidRPr="0058602D">
              <w:rPr>
                <w:b/>
                <w:bCs/>
                <w:sz w:val="24"/>
                <w:szCs w:val="24"/>
              </w:rPr>
              <w:t>Στήλη Α</w:t>
            </w:r>
          </w:p>
          <w:p w14:paraId="1CFE76E5" w14:textId="48178E20" w:rsidR="002C6670" w:rsidRPr="0058602D" w:rsidRDefault="002C6670" w:rsidP="0058602D">
            <w:pPr>
              <w:jc w:val="center"/>
              <w:rPr>
                <w:b/>
                <w:bCs/>
                <w:sz w:val="24"/>
                <w:szCs w:val="24"/>
              </w:rPr>
            </w:pPr>
          </w:p>
        </w:tc>
        <w:tc>
          <w:tcPr>
            <w:tcW w:w="4261" w:type="dxa"/>
          </w:tcPr>
          <w:p w14:paraId="6923F685" w14:textId="55B27DEC" w:rsidR="0058602D" w:rsidRPr="0058602D" w:rsidRDefault="0058602D" w:rsidP="0058602D">
            <w:pPr>
              <w:jc w:val="center"/>
              <w:rPr>
                <w:b/>
                <w:bCs/>
                <w:sz w:val="24"/>
                <w:szCs w:val="24"/>
              </w:rPr>
            </w:pPr>
            <w:r w:rsidRPr="0058602D">
              <w:rPr>
                <w:b/>
                <w:bCs/>
                <w:sz w:val="24"/>
                <w:szCs w:val="24"/>
              </w:rPr>
              <w:t>Στήλη Β</w:t>
            </w:r>
          </w:p>
        </w:tc>
      </w:tr>
      <w:tr w:rsidR="0058602D" w14:paraId="423BC888" w14:textId="77777777" w:rsidTr="0058602D">
        <w:tc>
          <w:tcPr>
            <w:tcW w:w="4261" w:type="dxa"/>
          </w:tcPr>
          <w:p w14:paraId="0B05E08D" w14:textId="77777777" w:rsidR="0058602D" w:rsidRDefault="002C6670" w:rsidP="0058602D">
            <w:pPr>
              <w:numPr>
                <w:ilvl w:val="0"/>
                <w:numId w:val="16"/>
              </w:numPr>
              <w:ind w:left="567" w:hanging="283"/>
              <w:jc w:val="both"/>
              <w:rPr>
                <w:sz w:val="24"/>
                <w:szCs w:val="24"/>
              </w:rPr>
            </w:pPr>
            <w:r>
              <w:rPr>
                <w:sz w:val="24"/>
                <w:szCs w:val="24"/>
              </w:rPr>
              <w:t>Καλλιεργητικά μέτρα</w:t>
            </w:r>
          </w:p>
          <w:p w14:paraId="0B7580E7" w14:textId="1D22279B" w:rsidR="002C6670" w:rsidRDefault="002C6670" w:rsidP="002C6670">
            <w:pPr>
              <w:ind w:left="567"/>
              <w:jc w:val="both"/>
              <w:rPr>
                <w:sz w:val="24"/>
                <w:szCs w:val="24"/>
              </w:rPr>
            </w:pPr>
          </w:p>
        </w:tc>
        <w:tc>
          <w:tcPr>
            <w:tcW w:w="4261" w:type="dxa"/>
          </w:tcPr>
          <w:p w14:paraId="35DEDFC8" w14:textId="5D0A8EA8" w:rsidR="0058602D" w:rsidRDefault="002C6670" w:rsidP="002C6670">
            <w:pPr>
              <w:numPr>
                <w:ilvl w:val="0"/>
                <w:numId w:val="17"/>
              </w:numPr>
              <w:ind w:left="277" w:hanging="277"/>
              <w:jc w:val="both"/>
              <w:rPr>
                <w:sz w:val="24"/>
                <w:szCs w:val="24"/>
              </w:rPr>
            </w:pPr>
            <w:r>
              <w:rPr>
                <w:sz w:val="24"/>
                <w:szCs w:val="24"/>
              </w:rPr>
              <w:t>Αντιμετώπιση πολυετών ζιζανίων (π.χ. βάτα)</w:t>
            </w:r>
          </w:p>
        </w:tc>
      </w:tr>
      <w:tr w:rsidR="0058602D" w:rsidRPr="002C6670" w14:paraId="76321A29" w14:textId="77777777" w:rsidTr="0058602D">
        <w:tc>
          <w:tcPr>
            <w:tcW w:w="4261" w:type="dxa"/>
          </w:tcPr>
          <w:p w14:paraId="1A79221B" w14:textId="6C8EA88F" w:rsidR="0058602D" w:rsidRDefault="002C6670" w:rsidP="002C6670">
            <w:pPr>
              <w:numPr>
                <w:ilvl w:val="0"/>
                <w:numId w:val="16"/>
              </w:numPr>
              <w:ind w:left="567" w:hanging="283"/>
              <w:jc w:val="both"/>
              <w:rPr>
                <w:sz w:val="24"/>
                <w:szCs w:val="24"/>
              </w:rPr>
            </w:pPr>
            <w:proofErr w:type="spellStart"/>
            <w:r>
              <w:rPr>
                <w:sz w:val="24"/>
                <w:szCs w:val="24"/>
              </w:rPr>
              <w:t>Θαμνοκοπτικά</w:t>
            </w:r>
            <w:proofErr w:type="spellEnd"/>
            <w:r>
              <w:rPr>
                <w:sz w:val="24"/>
                <w:szCs w:val="24"/>
              </w:rPr>
              <w:t xml:space="preserve"> μηχανήματα</w:t>
            </w:r>
          </w:p>
          <w:p w14:paraId="7CD26128" w14:textId="29812A84" w:rsidR="002C6670" w:rsidRDefault="002C6670" w:rsidP="002C6670">
            <w:pPr>
              <w:ind w:left="567"/>
              <w:jc w:val="both"/>
              <w:rPr>
                <w:sz w:val="24"/>
                <w:szCs w:val="24"/>
              </w:rPr>
            </w:pPr>
          </w:p>
        </w:tc>
        <w:tc>
          <w:tcPr>
            <w:tcW w:w="4261" w:type="dxa"/>
          </w:tcPr>
          <w:p w14:paraId="2DE646AD" w14:textId="3B59F9B0" w:rsidR="0058602D" w:rsidRPr="002C6670" w:rsidRDefault="002C6670" w:rsidP="002C6670">
            <w:pPr>
              <w:numPr>
                <w:ilvl w:val="0"/>
                <w:numId w:val="17"/>
              </w:numPr>
              <w:ind w:left="277" w:hanging="277"/>
              <w:jc w:val="both"/>
              <w:rPr>
                <w:sz w:val="24"/>
                <w:szCs w:val="24"/>
              </w:rPr>
            </w:pPr>
            <w:r>
              <w:rPr>
                <w:sz w:val="24"/>
                <w:szCs w:val="24"/>
              </w:rPr>
              <w:t xml:space="preserve">Ρύθμιση </w:t>
            </w:r>
            <w:r w:rsidR="0002638B">
              <w:rPr>
                <w:sz w:val="24"/>
                <w:szCs w:val="24"/>
              </w:rPr>
              <w:t xml:space="preserve">του χρόνου σποράς και </w:t>
            </w:r>
            <w:r>
              <w:rPr>
                <w:sz w:val="24"/>
                <w:szCs w:val="24"/>
              </w:rPr>
              <w:t xml:space="preserve">της πυκνότητας </w:t>
            </w:r>
            <w:r w:rsidR="0002638B">
              <w:rPr>
                <w:sz w:val="24"/>
                <w:szCs w:val="24"/>
              </w:rPr>
              <w:t>φύτευσης</w:t>
            </w:r>
          </w:p>
        </w:tc>
      </w:tr>
      <w:tr w:rsidR="0058602D" w14:paraId="7BDADB54" w14:textId="77777777" w:rsidTr="0058602D">
        <w:tc>
          <w:tcPr>
            <w:tcW w:w="4261" w:type="dxa"/>
          </w:tcPr>
          <w:p w14:paraId="04ADF550" w14:textId="77777777" w:rsidR="0058602D" w:rsidRDefault="002C6670" w:rsidP="002C6670">
            <w:pPr>
              <w:numPr>
                <w:ilvl w:val="0"/>
                <w:numId w:val="16"/>
              </w:numPr>
              <w:ind w:left="567" w:hanging="283"/>
              <w:jc w:val="both"/>
              <w:rPr>
                <w:sz w:val="24"/>
                <w:szCs w:val="24"/>
              </w:rPr>
            </w:pPr>
            <w:r>
              <w:rPr>
                <w:sz w:val="24"/>
                <w:szCs w:val="24"/>
              </w:rPr>
              <w:t>Αύξηση οργανικής ουσίας</w:t>
            </w:r>
          </w:p>
          <w:p w14:paraId="7B228363" w14:textId="52340994" w:rsidR="002C6670" w:rsidRDefault="002C6670" w:rsidP="002C6670">
            <w:pPr>
              <w:ind w:left="567"/>
              <w:jc w:val="both"/>
              <w:rPr>
                <w:sz w:val="24"/>
                <w:szCs w:val="24"/>
              </w:rPr>
            </w:pPr>
          </w:p>
        </w:tc>
        <w:tc>
          <w:tcPr>
            <w:tcW w:w="4261" w:type="dxa"/>
          </w:tcPr>
          <w:p w14:paraId="76176DC3" w14:textId="6AE8378D" w:rsidR="0058602D" w:rsidRPr="002C6670" w:rsidRDefault="002C6670" w:rsidP="002C6670">
            <w:pPr>
              <w:numPr>
                <w:ilvl w:val="0"/>
                <w:numId w:val="17"/>
              </w:numPr>
              <w:ind w:left="277" w:hanging="283"/>
              <w:jc w:val="both"/>
              <w:rPr>
                <w:sz w:val="24"/>
                <w:szCs w:val="24"/>
                <w:lang w:val="en-US"/>
              </w:rPr>
            </w:pPr>
            <w:proofErr w:type="spellStart"/>
            <w:r>
              <w:rPr>
                <w:sz w:val="24"/>
                <w:szCs w:val="24"/>
              </w:rPr>
              <w:t>Ηλιοθέρμανση</w:t>
            </w:r>
            <w:proofErr w:type="spellEnd"/>
          </w:p>
        </w:tc>
      </w:tr>
      <w:tr w:rsidR="0058602D" w14:paraId="5FDD10B8" w14:textId="77777777" w:rsidTr="0058602D">
        <w:tc>
          <w:tcPr>
            <w:tcW w:w="4261" w:type="dxa"/>
          </w:tcPr>
          <w:p w14:paraId="01C9D728" w14:textId="77777777" w:rsidR="002C6670" w:rsidRDefault="002C6670" w:rsidP="002C6670">
            <w:pPr>
              <w:numPr>
                <w:ilvl w:val="0"/>
                <w:numId w:val="16"/>
              </w:numPr>
              <w:ind w:left="567" w:hanging="283"/>
              <w:jc w:val="both"/>
              <w:rPr>
                <w:sz w:val="24"/>
                <w:szCs w:val="24"/>
              </w:rPr>
            </w:pPr>
            <w:r>
              <w:rPr>
                <w:sz w:val="24"/>
                <w:szCs w:val="24"/>
              </w:rPr>
              <w:t>Φυσικά μέσα</w:t>
            </w:r>
          </w:p>
          <w:p w14:paraId="161D31B6" w14:textId="425E39D7" w:rsidR="002C6670" w:rsidRDefault="002C6670" w:rsidP="002C6670">
            <w:pPr>
              <w:ind w:left="567"/>
              <w:jc w:val="both"/>
              <w:rPr>
                <w:sz w:val="24"/>
                <w:szCs w:val="24"/>
              </w:rPr>
            </w:pPr>
          </w:p>
        </w:tc>
        <w:tc>
          <w:tcPr>
            <w:tcW w:w="4261" w:type="dxa"/>
          </w:tcPr>
          <w:p w14:paraId="7908C0E5" w14:textId="63662C60" w:rsidR="0058602D" w:rsidRPr="002C6670" w:rsidRDefault="002C6670" w:rsidP="002C6670">
            <w:pPr>
              <w:numPr>
                <w:ilvl w:val="0"/>
                <w:numId w:val="17"/>
              </w:numPr>
              <w:ind w:left="277" w:hanging="283"/>
              <w:jc w:val="both"/>
              <w:rPr>
                <w:sz w:val="24"/>
                <w:szCs w:val="24"/>
                <w:lang w:val="en-US"/>
              </w:rPr>
            </w:pPr>
            <w:r>
              <w:rPr>
                <w:sz w:val="24"/>
                <w:szCs w:val="24"/>
              </w:rPr>
              <w:t>Σταθερό οικοσύστημα</w:t>
            </w:r>
          </w:p>
        </w:tc>
      </w:tr>
    </w:tbl>
    <w:p w14:paraId="663E1895" w14:textId="7DD3DE9D" w:rsidR="0058602D" w:rsidRDefault="002C6670" w:rsidP="002C6670">
      <w:pPr>
        <w:jc w:val="right"/>
        <w:rPr>
          <w:sz w:val="24"/>
          <w:szCs w:val="24"/>
        </w:rPr>
      </w:pPr>
      <w:r>
        <w:rPr>
          <w:sz w:val="24"/>
          <w:szCs w:val="24"/>
        </w:rPr>
        <w:t>(Μονάδες 15)</w:t>
      </w:r>
    </w:p>
    <w:p w14:paraId="14C13689" w14:textId="77777777" w:rsidR="002C6670" w:rsidRDefault="002C6670" w:rsidP="002C6670">
      <w:pPr>
        <w:jc w:val="right"/>
        <w:rPr>
          <w:sz w:val="24"/>
          <w:szCs w:val="24"/>
        </w:rPr>
      </w:pPr>
    </w:p>
    <w:p w14:paraId="3B6CEFB9" w14:textId="6B764A96" w:rsidR="0058602D" w:rsidRDefault="002C6670" w:rsidP="00983DE4">
      <w:pPr>
        <w:jc w:val="both"/>
        <w:rPr>
          <w:sz w:val="24"/>
          <w:szCs w:val="24"/>
        </w:rPr>
      </w:pPr>
      <w:r>
        <w:rPr>
          <w:sz w:val="24"/>
          <w:szCs w:val="24"/>
        </w:rPr>
        <w:t xml:space="preserve">2.2 </w:t>
      </w:r>
      <w:r w:rsidR="007115B6">
        <w:rPr>
          <w:sz w:val="24"/>
          <w:szCs w:val="24"/>
        </w:rPr>
        <w:t xml:space="preserve">τι εννοούμε με τον όρο </w:t>
      </w:r>
      <w:proofErr w:type="spellStart"/>
      <w:r w:rsidR="007115B6">
        <w:rPr>
          <w:sz w:val="24"/>
          <w:szCs w:val="24"/>
        </w:rPr>
        <w:t>ηλιοθέρμανση</w:t>
      </w:r>
      <w:proofErr w:type="spellEnd"/>
      <w:r w:rsidR="007115B6">
        <w:rPr>
          <w:sz w:val="24"/>
          <w:szCs w:val="24"/>
        </w:rPr>
        <w:t>; (Μονάδες 10).</w:t>
      </w:r>
    </w:p>
    <w:p w14:paraId="56DB69C2" w14:textId="77777777" w:rsidR="007115B6" w:rsidRDefault="007115B6" w:rsidP="00983DE4">
      <w:pPr>
        <w:jc w:val="both"/>
        <w:rPr>
          <w:sz w:val="24"/>
          <w:szCs w:val="24"/>
        </w:rPr>
      </w:pPr>
    </w:p>
    <w:p w14:paraId="7DEF4D24" w14:textId="77777777" w:rsidR="007115B6" w:rsidRPr="00AC1F02" w:rsidRDefault="007115B6" w:rsidP="007115B6">
      <w:pPr>
        <w:jc w:val="both"/>
        <w:rPr>
          <w:b/>
          <w:bCs/>
          <w:sz w:val="24"/>
          <w:szCs w:val="24"/>
        </w:rPr>
      </w:pPr>
      <w:r w:rsidRPr="00AC1F02">
        <w:rPr>
          <w:b/>
          <w:bCs/>
          <w:sz w:val="24"/>
          <w:szCs w:val="24"/>
        </w:rPr>
        <w:t>ΕΝΔΕΙΚΤΙΚΉ ΑΠΆΝΤΗΣΗ</w:t>
      </w:r>
    </w:p>
    <w:p w14:paraId="3C64B137" w14:textId="23991753" w:rsidR="007115B6" w:rsidRDefault="007115B6" w:rsidP="00983DE4">
      <w:pPr>
        <w:jc w:val="both"/>
        <w:rPr>
          <w:sz w:val="24"/>
          <w:szCs w:val="24"/>
        </w:rPr>
      </w:pPr>
      <w:r>
        <w:rPr>
          <w:sz w:val="24"/>
          <w:szCs w:val="24"/>
        </w:rPr>
        <w:t xml:space="preserve">2.1 </w:t>
      </w:r>
    </w:p>
    <w:p w14:paraId="532CAA7F" w14:textId="0A3C4732" w:rsidR="0002638B" w:rsidRPr="00E21D31" w:rsidRDefault="0002638B" w:rsidP="00983DE4">
      <w:pPr>
        <w:jc w:val="both"/>
        <w:rPr>
          <w:sz w:val="24"/>
          <w:szCs w:val="24"/>
        </w:rPr>
      </w:pPr>
      <w:r>
        <w:rPr>
          <w:sz w:val="24"/>
          <w:szCs w:val="24"/>
        </w:rPr>
        <w:tab/>
        <w:t xml:space="preserve">1 – </w:t>
      </w:r>
      <w:r>
        <w:rPr>
          <w:sz w:val="24"/>
          <w:szCs w:val="24"/>
          <w:lang w:val="en-US"/>
        </w:rPr>
        <w:t>b</w:t>
      </w:r>
    </w:p>
    <w:p w14:paraId="571F163F" w14:textId="30EA6111" w:rsidR="0002638B" w:rsidRPr="00E21D31" w:rsidRDefault="0002638B" w:rsidP="00983DE4">
      <w:pPr>
        <w:jc w:val="both"/>
        <w:rPr>
          <w:sz w:val="24"/>
          <w:szCs w:val="24"/>
        </w:rPr>
      </w:pPr>
      <w:r w:rsidRPr="00E21D31">
        <w:rPr>
          <w:sz w:val="24"/>
          <w:szCs w:val="24"/>
        </w:rPr>
        <w:tab/>
        <w:t xml:space="preserve">2 – </w:t>
      </w:r>
      <w:r>
        <w:rPr>
          <w:sz w:val="24"/>
          <w:szCs w:val="24"/>
          <w:lang w:val="en-US"/>
        </w:rPr>
        <w:t>a</w:t>
      </w:r>
    </w:p>
    <w:p w14:paraId="3C93E600" w14:textId="1AFD6D49" w:rsidR="0002638B" w:rsidRPr="00E21D31" w:rsidRDefault="0002638B" w:rsidP="00983DE4">
      <w:pPr>
        <w:jc w:val="both"/>
        <w:rPr>
          <w:sz w:val="24"/>
          <w:szCs w:val="24"/>
        </w:rPr>
      </w:pPr>
      <w:r w:rsidRPr="00E21D31">
        <w:rPr>
          <w:sz w:val="24"/>
          <w:szCs w:val="24"/>
        </w:rPr>
        <w:tab/>
        <w:t xml:space="preserve">3 – </w:t>
      </w:r>
      <w:r>
        <w:rPr>
          <w:sz w:val="24"/>
          <w:szCs w:val="24"/>
          <w:lang w:val="en-US"/>
        </w:rPr>
        <w:t>d</w:t>
      </w:r>
    </w:p>
    <w:p w14:paraId="1EA3CF7F" w14:textId="7F9FD8B6" w:rsidR="0002638B" w:rsidRPr="0002638B" w:rsidRDefault="0002638B" w:rsidP="00983DE4">
      <w:pPr>
        <w:jc w:val="both"/>
        <w:rPr>
          <w:sz w:val="24"/>
          <w:szCs w:val="24"/>
        </w:rPr>
      </w:pPr>
      <w:r w:rsidRPr="00E21D31">
        <w:rPr>
          <w:sz w:val="24"/>
          <w:szCs w:val="24"/>
        </w:rPr>
        <w:tab/>
        <w:t xml:space="preserve">4 - </w:t>
      </w:r>
      <w:r>
        <w:rPr>
          <w:sz w:val="24"/>
          <w:szCs w:val="24"/>
          <w:lang w:val="en-US"/>
        </w:rPr>
        <w:t>c</w:t>
      </w:r>
    </w:p>
    <w:p w14:paraId="52DCFEAF" w14:textId="3249C30B" w:rsidR="007115B6" w:rsidRDefault="0002638B" w:rsidP="00983DE4">
      <w:pPr>
        <w:jc w:val="both"/>
        <w:rPr>
          <w:sz w:val="24"/>
          <w:szCs w:val="24"/>
        </w:rPr>
      </w:pPr>
      <w:r>
        <w:rPr>
          <w:sz w:val="24"/>
          <w:szCs w:val="24"/>
        </w:rPr>
        <w:tab/>
      </w:r>
    </w:p>
    <w:p w14:paraId="7D2A34B0" w14:textId="3786D22E" w:rsidR="007115B6" w:rsidRDefault="007115B6" w:rsidP="00983DE4">
      <w:pPr>
        <w:jc w:val="both"/>
        <w:rPr>
          <w:sz w:val="24"/>
          <w:szCs w:val="24"/>
        </w:rPr>
      </w:pPr>
      <w:r>
        <w:rPr>
          <w:sz w:val="24"/>
          <w:szCs w:val="24"/>
        </w:rPr>
        <w:t xml:space="preserve">2.2 Η </w:t>
      </w:r>
      <w:proofErr w:type="spellStart"/>
      <w:r>
        <w:rPr>
          <w:sz w:val="24"/>
          <w:szCs w:val="24"/>
        </w:rPr>
        <w:t>ηλιοθέρμανση</w:t>
      </w:r>
      <w:proofErr w:type="spellEnd"/>
      <w:r>
        <w:rPr>
          <w:sz w:val="24"/>
          <w:szCs w:val="24"/>
        </w:rPr>
        <w:t xml:space="preserve"> είναι μία φυσική μέθοδος</w:t>
      </w:r>
      <w:r w:rsidR="0002638B">
        <w:rPr>
          <w:sz w:val="24"/>
          <w:szCs w:val="24"/>
        </w:rPr>
        <w:t xml:space="preserve"> αντιμετώπισης των ζιζανίων αλλά και των παθογόνων μικροοργανισμών του εδάφους, καλύπτοντας</w:t>
      </w:r>
      <w:r>
        <w:rPr>
          <w:sz w:val="24"/>
          <w:szCs w:val="24"/>
        </w:rPr>
        <w:t xml:space="preserve"> το έδαφος με διαφανές πλαστικό το καλοκαίρι για 6-7 εβδομάδες</w:t>
      </w:r>
      <w:r w:rsidR="0002638B">
        <w:rPr>
          <w:sz w:val="24"/>
          <w:szCs w:val="24"/>
        </w:rPr>
        <w:t>.</w:t>
      </w:r>
    </w:p>
    <w:p w14:paraId="088EFFB5" w14:textId="77777777" w:rsidR="007115B6" w:rsidRDefault="007115B6" w:rsidP="00983DE4">
      <w:pPr>
        <w:jc w:val="both"/>
        <w:rPr>
          <w:sz w:val="24"/>
          <w:szCs w:val="24"/>
        </w:rPr>
      </w:pPr>
    </w:p>
    <w:p w14:paraId="6BF5B7C9" w14:textId="77777777" w:rsidR="007115B6" w:rsidRDefault="007115B6" w:rsidP="00983DE4">
      <w:pPr>
        <w:jc w:val="both"/>
        <w:rPr>
          <w:sz w:val="24"/>
          <w:szCs w:val="24"/>
        </w:rPr>
      </w:pPr>
    </w:p>
    <w:p w14:paraId="1481188B" w14:textId="77777777" w:rsidR="007115B6" w:rsidRDefault="007115B6" w:rsidP="00983DE4">
      <w:pPr>
        <w:jc w:val="both"/>
        <w:rPr>
          <w:sz w:val="24"/>
          <w:szCs w:val="24"/>
        </w:rPr>
      </w:pPr>
    </w:p>
    <w:p w14:paraId="25894E5F" w14:textId="03FC40A0" w:rsidR="0002638B" w:rsidRDefault="0002638B" w:rsidP="00983DE4">
      <w:pPr>
        <w:jc w:val="both"/>
        <w:rPr>
          <w:sz w:val="24"/>
          <w:szCs w:val="24"/>
        </w:rPr>
      </w:pPr>
    </w:p>
    <w:p w14:paraId="017177B1" w14:textId="0EF42BB4" w:rsidR="0002638B" w:rsidRPr="00E21D31" w:rsidRDefault="00E21D31" w:rsidP="00983DE4">
      <w:pPr>
        <w:jc w:val="both"/>
        <w:rPr>
          <w:sz w:val="24"/>
          <w:szCs w:val="24"/>
        </w:rPr>
      </w:pPr>
      <w:r w:rsidRPr="00E21D31">
        <w:rPr>
          <w:b/>
          <w:bCs/>
          <w:sz w:val="24"/>
          <w:szCs w:val="24"/>
        </w:rPr>
        <w:lastRenderedPageBreak/>
        <w:t>ΘΕΜΑ 2</w:t>
      </w:r>
      <w:r>
        <w:rPr>
          <w:sz w:val="24"/>
          <w:szCs w:val="24"/>
        </w:rPr>
        <w:t xml:space="preserve"> </w:t>
      </w:r>
      <w:r w:rsidR="0001513E">
        <w:rPr>
          <w:sz w:val="24"/>
          <w:szCs w:val="24"/>
        </w:rPr>
        <w:t>(3</w:t>
      </w:r>
      <w:r w:rsidR="009E73E6">
        <w:rPr>
          <w:sz w:val="24"/>
          <w:szCs w:val="24"/>
        </w:rPr>
        <w:t xml:space="preserve">.4.1 Βιολογικές Ζωοτροφές, </w:t>
      </w:r>
      <w:r w:rsidR="009E73E6">
        <w:t xml:space="preserve">5.3.4  Πώληση σε </w:t>
      </w:r>
      <w:proofErr w:type="spellStart"/>
      <w:r w:rsidR="009E73E6">
        <w:t>super</w:t>
      </w:r>
      <w:proofErr w:type="spellEnd"/>
      <w:r w:rsidR="009E73E6">
        <w:t xml:space="preserve"> </w:t>
      </w:r>
      <w:proofErr w:type="spellStart"/>
      <w:r w:rsidR="009E73E6">
        <w:t>market</w:t>
      </w:r>
      <w:proofErr w:type="spellEnd"/>
      <w:r w:rsidR="009E73E6">
        <w:rPr>
          <w:sz w:val="24"/>
          <w:szCs w:val="24"/>
        </w:rPr>
        <w:t>)</w:t>
      </w:r>
    </w:p>
    <w:p w14:paraId="5028E050" w14:textId="327C1877" w:rsidR="0001513E" w:rsidRPr="0001513E" w:rsidRDefault="0001513E" w:rsidP="0001513E">
      <w:p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b/>
          <w:bCs/>
          <w:kern w:val="0"/>
          <w:sz w:val="24"/>
          <w:szCs w:val="24"/>
          <w14:ligatures w14:val="none"/>
        </w:rPr>
        <w:t xml:space="preserve">2.1 </w:t>
      </w:r>
      <w:bookmarkStart w:id="0" w:name="_Hlk164894241"/>
      <w:r>
        <w:rPr>
          <w:rFonts w:ascii="Calibri" w:eastAsia="Calibri" w:hAnsi="Calibri" w:cs="Times New Roman"/>
          <w:kern w:val="0"/>
          <w:sz w:val="24"/>
          <w:szCs w:val="24"/>
          <w14:ligatures w14:val="none"/>
        </w:rPr>
        <w:t xml:space="preserve">Να χαρακτηρίσετε τις προτάσεις που ακολουθούν, γράφοντας δίπλα στο γράμμα που αντιστοιχεί σε κάθε πρόταση τη λέξη </w:t>
      </w:r>
      <w:r w:rsidRPr="0001513E">
        <w:rPr>
          <w:rFonts w:ascii="Calibri" w:eastAsia="Calibri" w:hAnsi="Calibri" w:cs="Times New Roman"/>
          <w:b/>
          <w:bCs/>
          <w:kern w:val="0"/>
          <w:sz w:val="24"/>
          <w:szCs w:val="24"/>
          <w14:ligatures w14:val="none"/>
        </w:rPr>
        <w:t>Σωστό</w:t>
      </w:r>
      <w:r>
        <w:rPr>
          <w:rFonts w:ascii="Calibri" w:eastAsia="Calibri" w:hAnsi="Calibri" w:cs="Times New Roman"/>
          <w:kern w:val="0"/>
          <w:sz w:val="24"/>
          <w:szCs w:val="24"/>
          <w14:ligatures w14:val="none"/>
        </w:rPr>
        <w:t xml:space="preserve"> αν η πρόταση είναι σωστή και </w:t>
      </w:r>
      <w:r w:rsidRPr="0001513E">
        <w:rPr>
          <w:rFonts w:ascii="Calibri" w:eastAsia="Calibri" w:hAnsi="Calibri" w:cs="Times New Roman"/>
          <w:b/>
          <w:bCs/>
          <w:kern w:val="0"/>
          <w:sz w:val="24"/>
          <w:szCs w:val="24"/>
          <w14:ligatures w14:val="none"/>
        </w:rPr>
        <w:t>Λάθος</w:t>
      </w:r>
      <w:r>
        <w:rPr>
          <w:rFonts w:ascii="Calibri" w:eastAsia="Calibri" w:hAnsi="Calibri" w:cs="Times New Roman"/>
          <w:kern w:val="0"/>
          <w:sz w:val="24"/>
          <w:szCs w:val="24"/>
          <w14:ligatures w14:val="none"/>
        </w:rPr>
        <w:t xml:space="preserve"> αν η πρόταση είναι λανθασμένη.</w:t>
      </w:r>
    </w:p>
    <w:p w14:paraId="6381CA48" w14:textId="1A1BDD5B" w:rsidR="0001513E" w:rsidRDefault="0001513E" w:rsidP="0001513E">
      <w:pPr>
        <w:numPr>
          <w:ilvl w:val="0"/>
          <w:numId w:val="19"/>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Οι βιολογικές ζωοτροφές είναι γενετικά τροποποιημένες </w:t>
      </w:r>
    </w:p>
    <w:p w14:paraId="54125ED3" w14:textId="4F6F7CD3" w:rsidR="0001513E" w:rsidRDefault="0001513E" w:rsidP="0001513E">
      <w:pPr>
        <w:numPr>
          <w:ilvl w:val="0"/>
          <w:numId w:val="19"/>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Για την καλλιέργεια βιολογικών ζωοτροφών χρησιμοποιούνται χημικά λιπάσματα.</w:t>
      </w:r>
    </w:p>
    <w:p w14:paraId="049C032B" w14:textId="4EBBC086" w:rsidR="0001513E" w:rsidRPr="009E73E6" w:rsidRDefault="009E73E6" w:rsidP="0001513E">
      <w:pPr>
        <w:numPr>
          <w:ilvl w:val="0"/>
          <w:numId w:val="19"/>
        </w:numPr>
        <w:spacing w:after="0" w:line="360" w:lineRule="auto"/>
        <w:jc w:val="both"/>
        <w:rPr>
          <w:rFonts w:ascii="Calibri" w:eastAsia="Calibri" w:hAnsi="Calibri" w:cs="Times New Roman"/>
          <w:kern w:val="0"/>
          <w:sz w:val="24"/>
          <w:szCs w:val="24"/>
          <w14:ligatures w14:val="none"/>
        </w:rPr>
      </w:pPr>
      <w:r>
        <w:rPr>
          <w:sz w:val="24"/>
          <w:szCs w:val="24"/>
        </w:rPr>
        <w:t>Το κόστος των βιολογικών ζωοτροφών είναι υψηλό</w:t>
      </w:r>
    </w:p>
    <w:p w14:paraId="0A411736" w14:textId="40984AF2" w:rsidR="009E73E6" w:rsidRDefault="009E73E6" w:rsidP="0001513E">
      <w:pPr>
        <w:numPr>
          <w:ilvl w:val="0"/>
          <w:numId w:val="19"/>
        </w:numPr>
        <w:spacing w:after="0" w:line="360" w:lineRule="auto"/>
        <w:jc w:val="both"/>
        <w:rPr>
          <w:rFonts w:ascii="Calibri" w:eastAsia="Calibri" w:hAnsi="Calibri" w:cs="Times New Roman"/>
          <w:kern w:val="0"/>
          <w:sz w:val="24"/>
          <w:szCs w:val="24"/>
          <w14:ligatures w14:val="none"/>
        </w:rPr>
      </w:pPr>
      <w:r>
        <w:rPr>
          <w:sz w:val="24"/>
          <w:szCs w:val="24"/>
        </w:rPr>
        <w:t xml:space="preserve">Η μη ισόρροπη διατροφή των ζώων προκαλεί μειωμένες αποδόσεις ή προϊόντα χαμηλότερης ποιότητας για τον καταναλωτή  </w:t>
      </w:r>
    </w:p>
    <w:p w14:paraId="15DF02FF" w14:textId="0F85CB53" w:rsidR="0001513E" w:rsidRDefault="009E73E6" w:rsidP="009E73E6">
      <w:pPr>
        <w:spacing w:after="0" w:line="360" w:lineRule="auto"/>
        <w:jc w:val="right"/>
        <w:rPr>
          <w:rFonts w:ascii="Calibri" w:eastAsia="Calibri" w:hAnsi="Calibri" w:cs="Times New Roman"/>
          <w:kern w:val="0"/>
          <w:sz w:val="24"/>
          <w:szCs w:val="24"/>
          <w14:ligatures w14:val="none"/>
        </w:rPr>
      </w:pPr>
      <w:r w:rsidRPr="009E73E6">
        <w:rPr>
          <w:rFonts w:ascii="Calibri" w:eastAsia="Calibri" w:hAnsi="Calibri" w:cs="Times New Roman"/>
          <w:kern w:val="0"/>
          <w:sz w:val="24"/>
          <w:szCs w:val="24"/>
          <w14:ligatures w14:val="none"/>
        </w:rPr>
        <w:t>(Μονάδες 1</w:t>
      </w:r>
      <w:r>
        <w:rPr>
          <w:rFonts w:ascii="Calibri" w:eastAsia="Calibri" w:hAnsi="Calibri" w:cs="Times New Roman"/>
          <w:kern w:val="0"/>
          <w:sz w:val="24"/>
          <w:szCs w:val="24"/>
          <w14:ligatures w14:val="none"/>
        </w:rPr>
        <w:t>0</w:t>
      </w:r>
      <w:r w:rsidRPr="009E73E6">
        <w:rPr>
          <w:rFonts w:ascii="Calibri" w:eastAsia="Calibri" w:hAnsi="Calibri" w:cs="Times New Roman"/>
          <w:kern w:val="0"/>
          <w:sz w:val="24"/>
          <w:szCs w:val="24"/>
          <w14:ligatures w14:val="none"/>
        </w:rPr>
        <w:t>)</w:t>
      </w:r>
    </w:p>
    <w:bookmarkEnd w:id="0"/>
    <w:p w14:paraId="5DD290AF" w14:textId="77777777" w:rsidR="0001513E" w:rsidRDefault="0001513E" w:rsidP="0001513E">
      <w:pPr>
        <w:spacing w:after="0" w:line="360" w:lineRule="auto"/>
        <w:jc w:val="both"/>
        <w:rPr>
          <w:rFonts w:ascii="Calibri" w:eastAsia="Calibri" w:hAnsi="Calibri" w:cs="Times New Roman"/>
          <w:b/>
          <w:bCs/>
          <w:kern w:val="0"/>
          <w:sz w:val="24"/>
          <w:szCs w:val="24"/>
          <w14:ligatures w14:val="none"/>
        </w:rPr>
      </w:pPr>
    </w:p>
    <w:p w14:paraId="3C60254B" w14:textId="4B324B5B" w:rsidR="0001513E" w:rsidRPr="0001513E" w:rsidRDefault="0001513E" w:rsidP="0001513E">
      <w:pPr>
        <w:spacing w:after="0" w:line="360" w:lineRule="auto"/>
        <w:jc w:val="both"/>
        <w:rPr>
          <w:rFonts w:ascii="Calibri" w:eastAsia="Calibri" w:hAnsi="Calibri" w:cs="Times New Roman"/>
          <w:kern w:val="0"/>
          <w:sz w:val="24"/>
          <w:szCs w:val="24"/>
          <w14:ligatures w14:val="none"/>
        </w:rPr>
      </w:pPr>
      <w:r w:rsidRPr="0001513E">
        <w:rPr>
          <w:rFonts w:ascii="Calibri" w:eastAsia="Calibri" w:hAnsi="Calibri" w:cs="Times New Roman"/>
          <w:b/>
          <w:bCs/>
          <w:kern w:val="0"/>
          <w:sz w:val="24"/>
          <w:szCs w:val="24"/>
          <w14:ligatures w14:val="none"/>
        </w:rPr>
        <w:t xml:space="preserve">2.2 </w:t>
      </w:r>
      <w:r w:rsidRPr="0001513E">
        <w:rPr>
          <w:rFonts w:ascii="Calibri" w:eastAsia="Calibri" w:hAnsi="Calibri" w:cs="Times New Roman"/>
          <w:kern w:val="0"/>
          <w:sz w:val="24"/>
          <w:szCs w:val="24"/>
          <w14:ligatures w14:val="none"/>
        </w:rPr>
        <w:t xml:space="preserve">Ποια είναι τα πλεονεκτήματα της πώλησης βιολογικών προϊόντων </w:t>
      </w:r>
      <w:r w:rsidRPr="0001513E">
        <w:rPr>
          <w:rFonts w:ascii="Calibri" w:eastAsia="Calibri" w:hAnsi="Calibri" w:cs="Times New Roman"/>
          <w:kern w:val="0"/>
          <w:sz w:val="24"/>
          <w:szCs w:val="24"/>
          <w:lang w:val="en-US"/>
          <w14:ligatures w14:val="none"/>
        </w:rPr>
        <w:t>super</w:t>
      </w:r>
      <w:r w:rsidRPr="0001513E">
        <w:rPr>
          <w:rFonts w:ascii="Calibri" w:eastAsia="Calibri" w:hAnsi="Calibri" w:cs="Times New Roman"/>
          <w:kern w:val="0"/>
          <w:sz w:val="24"/>
          <w:szCs w:val="24"/>
          <w14:ligatures w14:val="none"/>
        </w:rPr>
        <w:t xml:space="preserve"> </w:t>
      </w:r>
      <w:r w:rsidRPr="0001513E">
        <w:rPr>
          <w:rFonts w:ascii="Calibri" w:eastAsia="Calibri" w:hAnsi="Calibri" w:cs="Times New Roman"/>
          <w:kern w:val="0"/>
          <w:sz w:val="24"/>
          <w:szCs w:val="24"/>
          <w:lang w:val="en-US"/>
          <w14:ligatures w14:val="none"/>
        </w:rPr>
        <w:t>market</w:t>
      </w:r>
      <w:r w:rsidRPr="0001513E">
        <w:rPr>
          <w:rFonts w:ascii="Calibri" w:eastAsia="Calibri" w:hAnsi="Calibri" w:cs="Times New Roman"/>
          <w:kern w:val="0"/>
          <w:sz w:val="24"/>
          <w:szCs w:val="24"/>
          <w14:ligatures w14:val="none"/>
        </w:rPr>
        <w:t>;</w:t>
      </w:r>
    </w:p>
    <w:p w14:paraId="4F8379EC" w14:textId="02375F5E" w:rsidR="0001513E" w:rsidRPr="0001513E" w:rsidRDefault="0001513E" w:rsidP="0001513E">
      <w:pPr>
        <w:spacing w:after="0" w:line="360" w:lineRule="auto"/>
        <w:jc w:val="right"/>
        <w:rPr>
          <w:rFonts w:ascii="Calibri" w:eastAsia="Calibri" w:hAnsi="Calibri" w:cs="Calibri"/>
          <w:bCs/>
          <w:kern w:val="0"/>
          <w:sz w:val="24"/>
          <w:szCs w:val="24"/>
          <w14:ligatures w14:val="none"/>
        </w:rPr>
      </w:pPr>
      <w:bookmarkStart w:id="1" w:name="_Hlk163246398"/>
      <w:r>
        <w:rPr>
          <w:rFonts w:ascii="Calibri" w:eastAsia="Calibri" w:hAnsi="Calibri" w:cs="Calibri"/>
          <w:bCs/>
          <w:kern w:val="0"/>
          <w:sz w:val="24"/>
          <w:szCs w:val="24"/>
          <w14:ligatures w14:val="none"/>
        </w:rPr>
        <w:t>(</w:t>
      </w:r>
      <w:r w:rsidRPr="0001513E">
        <w:rPr>
          <w:rFonts w:ascii="Calibri" w:eastAsia="Calibri" w:hAnsi="Calibri" w:cs="Calibri"/>
          <w:bCs/>
          <w:kern w:val="0"/>
          <w:sz w:val="24"/>
          <w:szCs w:val="24"/>
          <w14:ligatures w14:val="none"/>
        </w:rPr>
        <w:t>Μονάδες 15</w:t>
      </w:r>
      <w:r>
        <w:rPr>
          <w:rFonts w:ascii="Calibri" w:eastAsia="Calibri" w:hAnsi="Calibri" w:cs="Calibri"/>
          <w:bCs/>
          <w:kern w:val="0"/>
          <w:sz w:val="24"/>
          <w:szCs w:val="24"/>
          <w14:ligatures w14:val="none"/>
        </w:rPr>
        <w:t>)</w:t>
      </w:r>
    </w:p>
    <w:bookmarkEnd w:id="1"/>
    <w:p w14:paraId="4A3AC905" w14:textId="77777777" w:rsidR="009E73E6" w:rsidRDefault="009E73E6" w:rsidP="009E73E6">
      <w:pPr>
        <w:jc w:val="both"/>
        <w:rPr>
          <w:b/>
          <w:bCs/>
          <w:sz w:val="24"/>
          <w:szCs w:val="24"/>
        </w:rPr>
      </w:pPr>
    </w:p>
    <w:p w14:paraId="1B7E6C01" w14:textId="77777777" w:rsidR="009E73E6" w:rsidRDefault="009E73E6" w:rsidP="009E73E6">
      <w:pPr>
        <w:jc w:val="both"/>
        <w:rPr>
          <w:b/>
          <w:bCs/>
          <w:sz w:val="24"/>
          <w:szCs w:val="24"/>
        </w:rPr>
      </w:pPr>
    </w:p>
    <w:p w14:paraId="1913BB4B" w14:textId="4C3EACF7" w:rsidR="009E73E6" w:rsidRPr="00AC1F02" w:rsidRDefault="009E73E6" w:rsidP="009E73E6">
      <w:pPr>
        <w:jc w:val="both"/>
        <w:rPr>
          <w:b/>
          <w:bCs/>
          <w:sz w:val="24"/>
          <w:szCs w:val="24"/>
        </w:rPr>
      </w:pPr>
      <w:r w:rsidRPr="00AC1F02">
        <w:rPr>
          <w:b/>
          <w:bCs/>
          <w:sz w:val="24"/>
          <w:szCs w:val="24"/>
        </w:rPr>
        <w:t>ΕΝΔΕΙΚΤΙΚΉ ΑΠΆΝΤΗΣΗ</w:t>
      </w:r>
    </w:p>
    <w:p w14:paraId="43A5C0CA" w14:textId="725421AA" w:rsidR="007115B6" w:rsidRDefault="009E73E6" w:rsidP="00983DE4">
      <w:pPr>
        <w:jc w:val="both"/>
        <w:rPr>
          <w:sz w:val="24"/>
          <w:szCs w:val="24"/>
        </w:rPr>
      </w:pPr>
      <w:r>
        <w:rPr>
          <w:sz w:val="24"/>
          <w:szCs w:val="24"/>
        </w:rPr>
        <w:t xml:space="preserve">2.1 </w:t>
      </w:r>
    </w:p>
    <w:p w14:paraId="2ABDED72" w14:textId="68436C40" w:rsidR="009E73E6" w:rsidRDefault="009E73E6" w:rsidP="009E73E6">
      <w:pPr>
        <w:numPr>
          <w:ilvl w:val="0"/>
          <w:numId w:val="20"/>
        </w:numPr>
        <w:jc w:val="both"/>
        <w:rPr>
          <w:sz w:val="24"/>
          <w:szCs w:val="24"/>
        </w:rPr>
      </w:pPr>
      <w:r>
        <w:rPr>
          <w:sz w:val="24"/>
          <w:szCs w:val="24"/>
        </w:rPr>
        <w:t>– Λάθος</w:t>
      </w:r>
    </w:p>
    <w:p w14:paraId="47A04222" w14:textId="6B646347" w:rsidR="009E73E6" w:rsidRDefault="009E73E6" w:rsidP="009E73E6">
      <w:pPr>
        <w:numPr>
          <w:ilvl w:val="0"/>
          <w:numId w:val="20"/>
        </w:numPr>
        <w:jc w:val="both"/>
        <w:rPr>
          <w:sz w:val="24"/>
          <w:szCs w:val="24"/>
        </w:rPr>
      </w:pPr>
      <w:r>
        <w:rPr>
          <w:sz w:val="24"/>
          <w:szCs w:val="24"/>
        </w:rPr>
        <w:t>– Λάθος</w:t>
      </w:r>
    </w:p>
    <w:p w14:paraId="3C7C1889" w14:textId="08474573" w:rsidR="009E73E6" w:rsidRDefault="009E73E6" w:rsidP="009E73E6">
      <w:pPr>
        <w:numPr>
          <w:ilvl w:val="0"/>
          <w:numId w:val="20"/>
        </w:numPr>
        <w:jc w:val="both"/>
        <w:rPr>
          <w:sz w:val="24"/>
          <w:szCs w:val="24"/>
        </w:rPr>
      </w:pPr>
      <w:r>
        <w:rPr>
          <w:sz w:val="24"/>
          <w:szCs w:val="24"/>
        </w:rPr>
        <w:t>– Σωστό</w:t>
      </w:r>
    </w:p>
    <w:p w14:paraId="6D5E4C2C" w14:textId="57C7E003" w:rsidR="009E73E6" w:rsidRDefault="009E73E6" w:rsidP="009E73E6">
      <w:pPr>
        <w:numPr>
          <w:ilvl w:val="0"/>
          <w:numId w:val="20"/>
        </w:numPr>
        <w:jc w:val="both"/>
        <w:rPr>
          <w:sz w:val="24"/>
          <w:szCs w:val="24"/>
        </w:rPr>
      </w:pPr>
      <w:r>
        <w:rPr>
          <w:sz w:val="24"/>
          <w:szCs w:val="24"/>
        </w:rPr>
        <w:t>-  Σωστό</w:t>
      </w:r>
    </w:p>
    <w:p w14:paraId="3CC1B185" w14:textId="77777777" w:rsidR="009E73E6" w:rsidRDefault="009E73E6" w:rsidP="009E73E6">
      <w:pPr>
        <w:jc w:val="both"/>
        <w:rPr>
          <w:sz w:val="24"/>
          <w:szCs w:val="24"/>
        </w:rPr>
      </w:pPr>
    </w:p>
    <w:p w14:paraId="1B105EEF" w14:textId="4B445DFF" w:rsidR="009E73E6" w:rsidRDefault="009E73E6" w:rsidP="009E73E6">
      <w:pPr>
        <w:jc w:val="both"/>
        <w:rPr>
          <w:sz w:val="24"/>
          <w:szCs w:val="24"/>
        </w:rPr>
      </w:pPr>
      <w:r>
        <w:rPr>
          <w:sz w:val="24"/>
          <w:szCs w:val="24"/>
        </w:rPr>
        <w:t xml:space="preserve">2.2 </w:t>
      </w:r>
    </w:p>
    <w:p w14:paraId="60C3E785" w14:textId="65E2BC9F" w:rsidR="009E73E6" w:rsidRPr="009E73E6" w:rsidRDefault="009E73E6" w:rsidP="009E73E6">
      <w:pPr>
        <w:numPr>
          <w:ilvl w:val="0"/>
          <w:numId w:val="21"/>
        </w:numPr>
        <w:jc w:val="both"/>
        <w:rPr>
          <w:sz w:val="24"/>
          <w:szCs w:val="24"/>
        </w:rPr>
      </w:pPr>
      <w:r w:rsidRPr="009E73E6">
        <w:rPr>
          <w:sz w:val="24"/>
          <w:szCs w:val="24"/>
        </w:rPr>
        <w:t>Μεγάλος αριθμός υποψήφιων πελατών.</w:t>
      </w:r>
    </w:p>
    <w:p w14:paraId="5695CFC7" w14:textId="436BD6EE" w:rsidR="009E73E6" w:rsidRPr="009E73E6" w:rsidRDefault="009E73E6" w:rsidP="009E73E6">
      <w:pPr>
        <w:numPr>
          <w:ilvl w:val="0"/>
          <w:numId w:val="21"/>
        </w:numPr>
        <w:jc w:val="both"/>
        <w:rPr>
          <w:sz w:val="24"/>
          <w:szCs w:val="24"/>
        </w:rPr>
      </w:pPr>
      <w:r w:rsidRPr="009E73E6">
        <w:rPr>
          <w:sz w:val="24"/>
          <w:szCs w:val="24"/>
        </w:rPr>
        <w:t>Ανάδειξη των ποιοτικών χαρακτηριστικών των προϊόντων.</w:t>
      </w:r>
    </w:p>
    <w:p w14:paraId="4C50E5CD" w14:textId="36A5CA0A" w:rsidR="009E73E6" w:rsidRPr="009E73E6" w:rsidRDefault="009E73E6" w:rsidP="009E73E6">
      <w:pPr>
        <w:numPr>
          <w:ilvl w:val="0"/>
          <w:numId w:val="21"/>
        </w:numPr>
        <w:jc w:val="both"/>
        <w:rPr>
          <w:sz w:val="24"/>
          <w:szCs w:val="24"/>
        </w:rPr>
      </w:pPr>
      <w:r w:rsidRPr="009E73E6">
        <w:rPr>
          <w:sz w:val="24"/>
          <w:szCs w:val="24"/>
        </w:rPr>
        <w:t>Πώληση σε συσκευασία.</w:t>
      </w:r>
    </w:p>
    <w:p w14:paraId="568CC183" w14:textId="1144C464" w:rsidR="009E73E6" w:rsidRPr="009E73E6" w:rsidRDefault="009E73E6" w:rsidP="009E73E6">
      <w:pPr>
        <w:numPr>
          <w:ilvl w:val="0"/>
          <w:numId w:val="21"/>
        </w:numPr>
        <w:jc w:val="both"/>
        <w:rPr>
          <w:sz w:val="24"/>
          <w:szCs w:val="24"/>
        </w:rPr>
      </w:pPr>
      <w:r w:rsidRPr="009E73E6">
        <w:rPr>
          <w:sz w:val="24"/>
          <w:szCs w:val="24"/>
        </w:rPr>
        <w:t>Δυνατότητα προγραμματισμού της παραγωγής και απορρόφησης του συνόλου της.</w:t>
      </w:r>
    </w:p>
    <w:p w14:paraId="70E8A8D6" w14:textId="162EF33E" w:rsidR="009E73E6" w:rsidRPr="009E73E6" w:rsidRDefault="009E73E6" w:rsidP="009E73E6">
      <w:pPr>
        <w:numPr>
          <w:ilvl w:val="0"/>
          <w:numId w:val="21"/>
        </w:numPr>
        <w:jc w:val="both"/>
        <w:rPr>
          <w:sz w:val="24"/>
          <w:szCs w:val="24"/>
        </w:rPr>
      </w:pPr>
      <w:r w:rsidRPr="009E73E6">
        <w:rPr>
          <w:sz w:val="24"/>
          <w:szCs w:val="24"/>
        </w:rPr>
        <w:t>Δυνατότητα επέκτασης σε πολλά προϊόντα.</w:t>
      </w:r>
    </w:p>
    <w:p w14:paraId="08530D1D" w14:textId="79432864" w:rsidR="009E73E6" w:rsidRDefault="009E73E6" w:rsidP="009E73E6">
      <w:pPr>
        <w:numPr>
          <w:ilvl w:val="0"/>
          <w:numId w:val="21"/>
        </w:numPr>
        <w:jc w:val="both"/>
        <w:rPr>
          <w:sz w:val="24"/>
          <w:szCs w:val="24"/>
        </w:rPr>
      </w:pPr>
      <w:r w:rsidRPr="009E73E6">
        <w:rPr>
          <w:sz w:val="24"/>
          <w:szCs w:val="24"/>
        </w:rPr>
        <w:t>Αναγνωσιμότητα των προϊόντων και των επιχειρήσεων</w:t>
      </w:r>
    </w:p>
    <w:p w14:paraId="3C5DF985" w14:textId="53AA10EE" w:rsidR="009E73E6" w:rsidRDefault="009E73E6" w:rsidP="009E73E6">
      <w:pPr>
        <w:jc w:val="both"/>
        <w:rPr>
          <w:sz w:val="24"/>
          <w:szCs w:val="24"/>
        </w:rPr>
      </w:pPr>
      <w:r w:rsidRPr="00B37A07">
        <w:rPr>
          <w:b/>
          <w:bCs/>
          <w:sz w:val="24"/>
          <w:szCs w:val="24"/>
        </w:rPr>
        <w:lastRenderedPageBreak/>
        <w:t>ΘΕΜΑ 4</w:t>
      </w:r>
      <w:r w:rsidR="00B37A07">
        <w:rPr>
          <w:sz w:val="24"/>
          <w:szCs w:val="24"/>
        </w:rPr>
        <w:t xml:space="preserve"> </w:t>
      </w:r>
      <w:r w:rsidR="00B37A07" w:rsidRPr="00B37A07">
        <w:rPr>
          <w:rFonts w:ascii="Calibri" w:eastAsia="Times New Roman" w:hAnsi="Calibri" w:cs="Calibri"/>
          <w:b/>
          <w:bCs/>
          <w:kern w:val="0"/>
          <w:sz w:val="24"/>
          <w:szCs w:val="24"/>
          <w:u w:val="single"/>
          <w:lang w:eastAsia="el-GR"/>
          <w14:ligatures w14:val="none"/>
        </w:rPr>
        <w:t>(</w:t>
      </w:r>
      <w:r w:rsidR="00B37A07" w:rsidRPr="00B37A07">
        <w:rPr>
          <w:rFonts w:ascii="Calibri" w:eastAsia="Times New Roman" w:hAnsi="Calibri" w:cs="Calibri"/>
          <w:kern w:val="0"/>
          <w:sz w:val="24"/>
          <w:szCs w:val="24"/>
          <w:u w:val="single"/>
          <w:lang w:eastAsia="el-GR"/>
          <w14:ligatures w14:val="none"/>
        </w:rPr>
        <w:t xml:space="preserve">4.2.3.4 Το </w:t>
      </w:r>
      <w:proofErr w:type="spellStart"/>
      <w:r w:rsidR="00B37A07" w:rsidRPr="00B37A07">
        <w:rPr>
          <w:rFonts w:ascii="Calibri" w:eastAsia="Times New Roman" w:hAnsi="Calibri" w:cs="Calibri"/>
          <w:kern w:val="0"/>
          <w:sz w:val="24"/>
          <w:szCs w:val="24"/>
          <w:u w:val="single"/>
          <w:lang w:eastAsia="el-GR"/>
          <w14:ligatures w14:val="none"/>
        </w:rPr>
        <w:t>κομπόστ</w:t>
      </w:r>
      <w:proofErr w:type="spellEnd"/>
      <w:r w:rsidR="00B37A07" w:rsidRPr="00B37A07">
        <w:rPr>
          <w:rFonts w:ascii="Calibri" w:eastAsia="Times New Roman" w:hAnsi="Calibri" w:cs="Calibri"/>
          <w:kern w:val="0"/>
          <w:sz w:val="24"/>
          <w:szCs w:val="24"/>
          <w:u w:val="single"/>
          <w:lang w:eastAsia="el-GR"/>
          <w14:ligatures w14:val="none"/>
        </w:rPr>
        <w:t xml:space="preserve"> </w:t>
      </w:r>
      <w:r w:rsidR="00B37A07" w:rsidRPr="00B37A07">
        <w:rPr>
          <w:rFonts w:ascii="Calibri" w:eastAsia="Times New Roman" w:hAnsi="Calibri" w:cs="Calibri"/>
          <w:b/>
          <w:bCs/>
          <w:kern w:val="0"/>
          <w:sz w:val="24"/>
          <w:szCs w:val="24"/>
          <w:u w:val="single"/>
          <w:lang w:eastAsia="el-GR"/>
          <w14:ligatures w14:val="none"/>
        </w:rPr>
        <w:t xml:space="preserve"> )</w:t>
      </w:r>
    </w:p>
    <w:p w14:paraId="167F408B" w14:textId="77777777" w:rsidR="00B37A07" w:rsidRPr="00B37A07" w:rsidRDefault="00B37A07" w:rsidP="00B37A07">
      <w:pPr>
        <w:spacing w:after="0" w:line="360" w:lineRule="auto"/>
        <w:jc w:val="both"/>
        <w:rPr>
          <w:rFonts w:ascii="Calibri" w:eastAsia="Calibri" w:hAnsi="Calibri" w:cs="Calibri"/>
          <w:kern w:val="0"/>
          <w:sz w:val="24"/>
          <w:szCs w:val="24"/>
          <w14:ligatures w14:val="none"/>
        </w:rPr>
      </w:pPr>
    </w:p>
    <w:p w14:paraId="4B6B5A73" w14:textId="77777777" w:rsidR="00B37A07" w:rsidRPr="00B37A07" w:rsidRDefault="00B37A07" w:rsidP="00B37A07">
      <w:pPr>
        <w:spacing w:after="0" w:line="360" w:lineRule="auto"/>
        <w:jc w:val="both"/>
        <w:rPr>
          <w:rFonts w:ascii="Calibri" w:eastAsia="Times New Roman" w:hAnsi="Calibri" w:cs="Calibri"/>
          <w:bCs/>
          <w:kern w:val="0"/>
          <w:sz w:val="24"/>
          <w:szCs w:val="24"/>
          <w:lang w:eastAsia="el-GR"/>
          <w14:ligatures w14:val="none"/>
        </w:rPr>
      </w:pPr>
      <w:r w:rsidRPr="00B37A07">
        <w:rPr>
          <w:rFonts w:ascii="Calibri" w:eastAsia="Times New Roman" w:hAnsi="Calibri" w:cs="Calibri"/>
          <w:b/>
          <w:bCs/>
          <w:kern w:val="0"/>
          <w:sz w:val="24"/>
          <w:szCs w:val="24"/>
          <w:lang w:eastAsia="el-GR"/>
          <w14:ligatures w14:val="none"/>
        </w:rPr>
        <w:t>4.1.</w:t>
      </w:r>
      <w:r w:rsidRPr="00B37A07">
        <w:rPr>
          <w:rFonts w:ascii="Calibri" w:eastAsia="Times New Roman" w:hAnsi="Calibri" w:cs="Calibri"/>
          <w:bCs/>
          <w:kern w:val="0"/>
          <w:sz w:val="24"/>
          <w:szCs w:val="24"/>
          <w:lang w:eastAsia="el-GR"/>
          <w14:ligatures w14:val="none"/>
        </w:rPr>
        <w:t xml:space="preserve"> Δύο βιοκαλλιεργητές παράγουν </w:t>
      </w:r>
      <w:proofErr w:type="spellStart"/>
      <w:r w:rsidRPr="00B37A07">
        <w:rPr>
          <w:rFonts w:ascii="Calibri" w:eastAsia="Times New Roman" w:hAnsi="Calibri" w:cs="Calibri"/>
          <w:bCs/>
          <w:kern w:val="0"/>
          <w:sz w:val="24"/>
          <w:szCs w:val="24"/>
          <w:lang w:eastAsia="el-GR"/>
          <w14:ligatures w14:val="none"/>
        </w:rPr>
        <w:t>κομπόστ</w:t>
      </w:r>
      <w:proofErr w:type="spellEnd"/>
      <w:r w:rsidRPr="00B37A07">
        <w:rPr>
          <w:rFonts w:ascii="Calibri" w:eastAsia="Times New Roman" w:hAnsi="Calibri" w:cs="Calibri"/>
          <w:bCs/>
          <w:kern w:val="0"/>
          <w:sz w:val="24"/>
          <w:szCs w:val="24"/>
          <w:lang w:eastAsia="el-GR"/>
          <w14:ligatures w14:val="none"/>
        </w:rPr>
        <w:t xml:space="preserve"> με τη μέθοδο της επιφανειακής σωρού, αξιοποιώντας οργανικά υπολείμματα. Ο βιοκαλλιεργητής </w:t>
      </w:r>
      <w:r w:rsidRPr="00B37A07">
        <w:rPr>
          <w:rFonts w:ascii="Calibri" w:eastAsia="Times New Roman" w:hAnsi="Calibri" w:cs="Calibri"/>
          <w:b/>
          <w:bCs/>
          <w:kern w:val="0"/>
          <w:sz w:val="24"/>
          <w:szCs w:val="24"/>
          <w:lang w:eastAsia="el-GR"/>
          <w14:ligatures w14:val="none"/>
        </w:rPr>
        <w:t>Α</w:t>
      </w:r>
      <w:r w:rsidRPr="00B37A07">
        <w:rPr>
          <w:rFonts w:ascii="Calibri" w:eastAsia="Times New Roman" w:hAnsi="Calibri" w:cs="Calibri"/>
          <w:bCs/>
          <w:kern w:val="0"/>
          <w:sz w:val="24"/>
          <w:szCs w:val="24"/>
          <w:lang w:eastAsia="el-GR"/>
          <w14:ligatures w14:val="none"/>
        </w:rPr>
        <w:t xml:space="preserve"> χρησιμοποιεί φύλλα, αγριόχορτα, στέμφυλα, διάφορες κοπριές και άχυρα για την παραγωγή του </w:t>
      </w:r>
      <w:proofErr w:type="spellStart"/>
      <w:r w:rsidRPr="00B37A07">
        <w:rPr>
          <w:rFonts w:ascii="Calibri" w:eastAsia="Times New Roman" w:hAnsi="Calibri" w:cs="Calibri"/>
          <w:bCs/>
          <w:kern w:val="0"/>
          <w:sz w:val="24"/>
          <w:szCs w:val="24"/>
          <w:lang w:eastAsia="el-GR"/>
          <w14:ligatures w14:val="none"/>
        </w:rPr>
        <w:t>κομπόστ</w:t>
      </w:r>
      <w:proofErr w:type="spellEnd"/>
      <w:r w:rsidRPr="00B37A07">
        <w:rPr>
          <w:rFonts w:ascii="Calibri" w:eastAsia="Times New Roman" w:hAnsi="Calibri" w:cs="Calibri"/>
          <w:bCs/>
          <w:kern w:val="0"/>
          <w:sz w:val="24"/>
          <w:szCs w:val="24"/>
          <w:lang w:eastAsia="el-GR"/>
          <w14:ligatures w14:val="none"/>
        </w:rPr>
        <w:t xml:space="preserve">. Ο βιοκαλλιεργητής </w:t>
      </w:r>
      <w:r w:rsidRPr="00B37A07">
        <w:rPr>
          <w:rFonts w:ascii="Calibri" w:eastAsia="Times New Roman" w:hAnsi="Calibri" w:cs="Calibri"/>
          <w:b/>
          <w:bCs/>
          <w:kern w:val="0"/>
          <w:sz w:val="24"/>
          <w:szCs w:val="24"/>
          <w:lang w:eastAsia="el-GR"/>
          <w14:ligatures w14:val="none"/>
        </w:rPr>
        <w:t>Β</w:t>
      </w:r>
      <w:r w:rsidRPr="00B37A07">
        <w:rPr>
          <w:rFonts w:ascii="Calibri" w:eastAsia="Times New Roman" w:hAnsi="Calibri" w:cs="Calibri"/>
          <w:bCs/>
          <w:kern w:val="0"/>
          <w:sz w:val="24"/>
          <w:szCs w:val="24"/>
          <w:lang w:eastAsia="el-GR"/>
          <w14:ligatures w14:val="none"/>
        </w:rPr>
        <w:t xml:space="preserve"> χρησιμοποιεί φύλλα και αγριόχορτα.</w:t>
      </w:r>
    </w:p>
    <w:p w14:paraId="7079C9A3" w14:textId="77777777" w:rsidR="00B37A07" w:rsidRPr="00B37A07" w:rsidRDefault="00B37A07" w:rsidP="00B37A07">
      <w:pPr>
        <w:numPr>
          <w:ilvl w:val="0"/>
          <w:numId w:val="22"/>
        </w:numPr>
        <w:spacing w:after="0" w:line="360" w:lineRule="auto"/>
        <w:jc w:val="both"/>
        <w:rPr>
          <w:rFonts w:ascii="Calibri" w:eastAsia="Times New Roman" w:hAnsi="Calibri" w:cs="Calibri"/>
          <w:kern w:val="0"/>
          <w:sz w:val="24"/>
          <w:szCs w:val="24"/>
          <w:lang w:eastAsia="el-GR"/>
          <w14:ligatures w14:val="none"/>
        </w:rPr>
      </w:pPr>
      <w:r w:rsidRPr="00B37A07">
        <w:rPr>
          <w:rFonts w:ascii="Calibri" w:eastAsia="Times New Roman" w:hAnsi="Calibri" w:cs="Calibri"/>
          <w:kern w:val="0"/>
          <w:sz w:val="24"/>
          <w:szCs w:val="24"/>
          <w:lang w:eastAsia="el-GR"/>
          <w14:ligatures w14:val="none"/>
        </w:rPr>
        <w:t xml:space="preserve">Με ποιο από τα παραγόμενα </w:t>
      </w:r>
      <w:proofErr w:type="spellStart"/>
      <w:r w:rsidRPr="00B37A07">
        <w:rPr>
          <w:rFonts w:ascii="Calibri" w:eastAsia="Times New Roman" w:hAnsi="Calibri" w:cs="Calibri"/>
          <w:kern w:val="0"/>
          <w:sz w:val="24"/>
          <w:szCs w:val="24"/>
          <w:lang w:eastAsia="el-GR"/>
          <w14:ligatures w14:val="none"/>
        </w:rPr>
        <w:t>κομπόστ</w:t>
      </w:r>
      <w:proofErr w:type="spellEnd"/>
      <w:r w:rsidRPr="00B37A07">
        <w:rPr>
          <w:rFonts w:ascii="Calibri" w:eastAsia="Times New Roman" w:hAnsi="Calibri" w:cs="Calibri"/>
          <w:kern w:val="0"/>
          <w:sz w:val="24"/>
          <w:szCs w:val="24"/>
          <w:lang w:eastAsia="el-GR"/>
          <w14:ligatures w14:val="none"/>
        </w:rPr>
        <w:t xml:space="preserve"> τα φυτά των βιοκαλλιεργητών θα έχουν πληρέστερη διατροφή; Για ποιο λόγο; (μονάδες 10)</w:t>
      </w:r>
    </w:p>
    <w:p w14:paraId="0B396695" w14:textId="77777777" w:rsidR="00B37A07" w:rsidRPr="00B37A07" w:rsidRDefault="00B37A07" w:rsidP="00B37A07">
      <w:pPr>
        <w:numPr>
          <w:ilvl w:val="0"/>
          <w:numId w:val="22"/>
        </w:numPr>
        <w:spacing w:after="0" w:line="360" w:lineRule="auto"/>
        <w:jc w:val="both"/>
        <w:rPr>
          <w:rFonts w:ascii="Calibri" w:eastAsia="Times New Roman" w:hAnsi="Calibri" w:cs="Calibri"/>
          <w:bCs/>
          <w:kern w:val="0"/>
          <w:sz w:val="24"/>
          <w:szCs w:val="24"/>
          <w:lang w:eastAsia="el-GR"/>
          <w14:ligatures w14:val="none"/>
        </w:rPr>
      </w:pPr>
      <w:r w:rsidRPr="00B37A07">
        <w:rPr>
          <w:rFonts w:ascii="Calibri" w:eastAsia="Times New Roman" w:hAnsi="Calibri" w:cs="Calibri"/>
          <w:kern w:val="0"/>
          <w:sz w:val="24"/>
          <w:szCs w:val="24"/>
          <w:lang w:eastAsia="el-GR"/>
          <w14:ligatures w14:val="none"/>
        </w:rPr>
        <w:t xml:space="preserve">Εάν οι σωροί των υλικών παραγωγής των </w:t>
      </w:r>
      <w:proofErr w:type="spellStart"/>
      <w:r w:rsidRPr="00B37A07">
        <w:rPr>
          <w:rFonts w:ascii="Calibri" w:eastAsia="Times New Roman" w:hAnsi="Calibri" w:cs="Calibri"/>
          <w:kern w:val="0"/>
          <w:sz w:val="24"/>
          <w:szCs w:val="24"/>
          <w:lang w:eastAsia="el-GR"/>
          <w14:ligatures w14:val="none"/>
        </w:rPr>
        <w:t>κομπόστ</w:t>
      </w:r>
      <w:proofErr w:type="spellEnd"/>
      <w:r w:rsidRPr="00B37A07">
        <w:rPr>
          <w:rFonts w:ascii="Calibri" w:eastAsia="Times New Roman" w:hAnsi="Calibri" w:cs="Calibri"/>
          <w:kern w:val="0"/>
          <w:sz w:val="24"/>
          <w:szCs w:val="24"/>
          <w:lang w:eastAsia="el-GR"/>
          <w14:ligatures w14:val="none"/>
        </w:rPr>
        <w:t xml:space="preserve"> βρίσκονται στον ήλιο και είναι καλοκαίρι, τι πρέπει να κάνουν οι βιοκαλλιεργητές για να μην μειωθεί η ταχύτητα της </w:t>
      </w:r>
      <w:proofErr w:type="spellStart"/>
      <w:r w:rsidRPr="00B37A07">
        <w:rPr>
          <w:rFonts w:ascii="Calibri" w:eastAsia="Times New Roman" w:hAnsi="Calibri" w:cs="Calibri"/>
          <w:kern w:val="0"/>
          <w:sz w:val="24"/>
          <w:szCs w:val="24"/>
          <w:lang w:eastAsia="el-GR"/>
          <w14:ligatures w14:val="none"/>
        </w:rPr>
        <w:t>κομποστοποίησης</w:t>
      </w:r>
      <w:proofErr w:type="spellEnd"/>
      <w:r w:rsidRPr="00B37A07">
        <w:rPr>
          <w:rFonts w:ascii="Calibri" w:eastAsia="Times New Roman" w:hAnsi="Calibri" w:cs="Calibri"/>
          <w:kern w:val="0"/>
          <w:sz w:val="24"/>
          <w:szCs w:val="24"/>
          <w:lang w:eastAsia="el-GR"/>
          <w14:ligatures w14:val="none"/>
        </w:rPr>
        <w:t>; Για ποιο λόγο; (μονάδες 15)</w:t>
      </w:r>
    </w:p>
    <w:p w14:paraId="3421190D" w14:textId="77777777" w:rsidR="00B37A07" w:rsidRPr="00B37A07" w:rsidRDefault="00B37A07" w:rsidP="00B37A07">
      <w:pPr>
        <w:spacing w:after="0" w:line="360" w:lineRule="auto"/>
        <w:jc w:val="right"/>
        <w:rPr>
          <w:rFonts w:ascii="Calibri" w:eastAsia="Times New Roman" w:hAnsi="Calibri" w:cs="Calibri"/>
          <w:kern w:val="0"/>
          <w:sz w:val="24"/>
          <w:szCs w:val="24"/>
          <w:lang w:eastAsia="el-GR"/>
          <w14:ligatures w14:val="none"/>
        </w:rPr>
      </w:pPr>
      <w:r w:rsidRPr="00B37A07">
        <w:rPr>
          <w:rFonts w:ascii="Calibri" w:eastAsia="Times New Roman" w:hAnsi="Calibri" w:cs="Calibri"/>
          <w:b/>
          <w:bCs/>
          <w:kern w:val="0"/>
          <w:sz w:val="24"/>
          <w:szCs w:val="24"/>
          <w:lang w:eastAsia="el-GR"/>
          <w14:ligatures w14:val="none"/>
        </w:rPr>
        <w:t>Μονάδες 25</w:t>
      </w:r>
    </w:p>
    <w:p w14:paraId="74CAE707" w14:textId="77777777" w:rsidR="00B37A07" w:rsidRPr="00B37A07" w:rsidRDefault="00B37A07" w:rsidP="00B37A07">
      <w:pPr>
        <w:spacing w:after="0" w:line="360" w:lineRule="auto"/>
        <w:jc w:val="both"/>
        <w:rPr>
          <w:rFonts w:ascii="Calibri" w:eastAsia="Calibri" w:hAnsi="Calibri" w:cs="Calibri"/>
          <w:b/>
          <w:bCs/>
          <w:kern w:val="0"/>
          <w:sz w:val="24"/>
          <w:szCs w:val="24"/>
          <w14:ligatures w14:val="none"/>
        </w:rPr>
      </w:pPr>
      <w:r w:rsidRPr="00B37A07">
        <w:rPr>
          <w:rFonts w:ascii="Calibri" w:eastAsia="Calibri" w:hAnsi="Calibri" w:cs="Calibri"/>
          <w:b/>
          <w:bCs/>
          <w:kern w:val="0"/>
          <w:sz w:val="24"/>
          <w:szCs w:val="24"/>
          <w14:ligatures w14:val="none"/>
        </w:rPr>
        <w:t>ΕΝΔΕΙΚΤΙΚΕΣ ΑΠΑΝΤΗΣΕΙΣ</w:t>
      </w:r>
    </w:p>
    <w:p w14:paraId="270DF98C" w14:textId="77777777" w:rsidR="00B37A07" w:rsidRPr="00B37A07" w:rsidRDefault="00B37A07" w:rsidP="00B37A07">
      <w:pPr>
        <w:spacing w:after="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4.1.</w:t>
      </w:r>
    </w:p>
    <w:p w14:paraId="5E2B2907" w14:textId="77777777" w:rsidR="00B37A07" w:rsidRPr="00B37A07" w:rsidRDefault="00B37A07" w:rsidP="00B37A07">
      <w:pPr>
        <w:spacing w:after="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 xml:space="preserve">1.  Πιο πλήρη διατροφή θα έχουν τα φυτά που θα λιπανθούν με το </w:t>
      </w:r>
      <w:proofErr w:type="spellStart"/>
      <w:r w:rsidRPr="00B37A07">
        <w:rPr>
          <w:rFonts w:ascii="Calibri" w:eastAsia="Calibri" w:hAnsi="Calibri" w:cs="Calibri"/>
          <w:kern w:val="0"/>
          <w:sz w:val="24"/>
          <w:szCs w:val="24"/>
          <w14:ligatures w14:val="none"/>
        </w:rPr>
        <w:t>κομπόστ</w:t>
      </w:r>
      <w:proofErr w:type="spellEnd"/>
      <w:r w:rsidRPr="00B37A07">
        <w:rPr>
          <w:rFonts w:ascii="Calibri" w:eastAsia="Calibri" w:hAnsi="Calibri" w:cs="Calibri"/>
          <w:kern w:val="0"/>
          <w:sz w:val="24"/>
          <w:szCs w:val="24"/>
          <w14:ligatures w14:val="none"/>
        </w:rPr>
        <w:t xml:space="preserve"> που θα παράγει ο βιοκαλλιεργητής Α. Αυτό διότι όσο περισσότερα είδη υλικών έχουμε βάλει στο σωρό του </w:t>
      </w:r>
      <w:proofErr w:type="spellStart"/>
      <w:r w:rsidRPr="00B37A07">
        <w:rPr>
          <w:rFonts w:ascii="Calibri" w:eastAsia="Calibri" w:hAnsi="Calibri" w:cs="Calibri"/>
          <w:kern w:val="0"/>
          <w:sz w:val="24"/>
          <w:szCs w:val="24"/>
          <w14:ligatures w14:val="none"/>
        </w:rPr>
        <w:t>κομπόστ</w:t>
      </w:r>
      <w:proofErr w:type="spellEnd"/>
      <w:r w:rsidRPr="00B37A07">
        <w:rPr>
          <w:rFonts w:ascii="Calibri" w:eastAsia="Calibri" w:hAnsi="Calibri" w:cs="Calibri"/>
          <w:kern w:val="0"/>
          <w:sz w:val="24"/>
          <w:szCs w:val="24"/>
          <w14:ligatures w14:val="none"/>
        </w:rPr>
        <w:t>, τόσο καλύτερο και πληρέστερο σε θρεπτικά συστατικά θα είναι το τελικό προϊόν και άρα και πιο πλήρης θα είναι η διατροφή των φυτών που θα λιπανθούν με αυτό.</w:t>
      </w:r>
    </w:p>
    <w:p w14:paraId="38D1E216" w14:textId="77777777" w:rsidR="00B37A07" w:rsidRPr="00B37A07" w:rsidRDefault="00B37A07" w:rsidP="00B37A07">
      <w:pPr>
        <w:spacing w:after="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2.  Πρέπει να ποτίσουν τους σωρούς. Αυτό διότι, όταν οι επιφανειακοί σωροί είναι εκτεθειμένοι, το καλοκαίρι στον ήλιο, τότε μειώνεται η περιεχόμενη υγρασία τους. Η υγρασία ωστόσο πρέπει να διατηρείται γύρω στο 40-50%, ώστε οι μικροοργανισμοί να συνεχίζουν, όσο το δυνατό καλύτερα, τη δραστηριότητά τους.</w:t>
      </w:r>
    </w:p>
    <w:p w14:paraId="42E3A196" w14:textId="77777777" w:rsidR="009E73E6" w:rsidRDefault="009E73E6" w:rsidP="009E73E6">
      <w:pPr>
        <w:jc w:val="both"/>
        <w:rPr>
          <w:sz w:val="24"/>
          <w:szCs w:val="24"/>
        </w:rPr>
      </w:pPr>
    </w:p>
    <w:p w14:paraId="5061790C" w14:textId="77777777" w:rsidR="00AB4BC8" w:rsidRDefault="00AB4BC8" w:rsidP="009E73E6">
      <w:pPr>
        <w:jc w:val="both"/>
        <w:rPr>
          <w:sz w:val="24"/>
          <w:szCs w:val="24"/>
        </w:rPr>
      </w:pPr>
    </w:p>
    <w:p w14:paraId="777FF2D5" w14:textId="77777777" w:rsidR="00AB4BC8" w:rsidRDefault="00AB4BC8" w:rsidP="009E73E6">
      <w:pPr>
        <w:jc w:val="both"/>
        <w:rPr>
          <w:sz w:val="24"/>
          <w:szCs w:val="24"/>
        </w:rPr>
      </w:pPr>
    </w:p>
    <w:p w14:paraId="7AEE9876" w14:textId="77777777" w:rsidR="00AB4BC8" w:rsidRDefault="00AB4BC8" w:rsidP="009E73E6">
      <w:pPr>
        <w:jc w:val="both"/>
        <w:rPr>
          <w:sz w:val="24"/>
          <w:szCs w:val="24"/>
        </w:rPr>
      </w:pPr>
    </w:p>
    <w:p w14:paraId="1577B4E8" w14:textId="77777777" w:rsidR="00AB4BC8" w:rsidRDefault="00AB4BC8" w:rsidP="009E73E6">
      <w:pPr>
        <w:jc w:val="both"/>
        <w:rPr>
          <w:sz w:val="24"/>
          <w:szCs w:val="24"/>
        </w:rPr>
      </w:pPr>
    </w:p>
    <w:p w14:paraId="0E5CCE5E" w14:textId="77777777" w:rsidR="00AB4BC8" w:rsidRDefault="00AB4BC8" w:rsidP="009E73E6">
      <w:pPr>
        <w:jc w:val="both"/>
        <w:rPr>
          <w:sz w:val="24"/>
          <w:szCs w:val="24"/>
        </w:rPr>
      </w:pPr>
    </w:p>
    <w:p w14:paraId="6ABDADE4" w14:textId="77777777" w:rsidR="00AB4BC8" w:rsidRDefault="00AB4BC8" w:rsidP="009E73E6">
      <w:pPr>
        <w:jc w:val="both"/>
        <w:rPr>
          <w:sz w:val="24"/>
          <w:szCs w:val="24"/>
        </w:rPr>
      </w:pPr>
    </w:p>
    <w:p w14:paraId="710007F6" w14:textId="77777777" w:rsidR="00B37A07" w:rsidRPr="00B37A07" w:rsidRDefault="00B37A07" w:rsidP="00B37A07">
      <w:pPr>
        <w:spacing w:after="0" w:line="360" w:lineRule="auto"/>
        <w:jc w:val="both"/>
        <w:rPr>
          <w:rFonts w:ascii="Calibri" w:eastAsia="Calibri" w:hAnsi="Calibri" w:cs="Calibri"/>
          <w:b/>
          <w:kern w:val="0"/>
          <w:sz w:val="24"/>
          <w:szCs w:val="24"/>
          <w14:ligatures w14:val="none"/>
        </w:rPr>
      </w:pPr>
      <w:r w:rsidRPr="00B37A07">
        <w:rPr>
          <w:rFonts w:ascii="Calibri" w:eastAsia="Calibri" w:hAnsi="Calibri" w:cs="Calibri"/>
          <w:b/>
          <w:kern w:val="0"/>
          <w:sz w:val="24"/>
          <w:szCs w:val="24"/>
          <w14:ligatures w14:val="none"/>
        </w:rPr>
        <w:lastRenderedPageBreak/>
        <w:t xml:space="preserve">ΘΕΜΑ 4 ( </w:t>
      </w:r>
      <w:r w:rsidRPr="00B37A07">
        <w:rPr>
          <w:rFonts w:ascii="Calibri" w:eastAsia="Calibri" w:hAnsi="Calibri" w:cs="Calibri"/>
          <w:kern w:val="0"/>
          <w:sz w:val="24"/>
          <w:szCs w:val="24"/>
          <w14:ligatures w14:val="none"/>
        </w:rPr>
        <w:t>3.2 Ολιστική προσέγγιση, 3.3 Διαχρονική αντιμετώπιση, 5.5.4 Βιοτεχνολογικά μέσα</w:t>
      </w:r>
      <w:r w:rsidRPr="00B37A07">
        <w:rPr>
          <w:rFonts w:ascii="Calibri" w:eastAsia="Calibri" w:hAnsi="Calibri" w:cs="Calibri"/>
          <w:b/>
          <w:kern w:val="0"/>
          <w:sz w:val="24"/>
          <w:szCs w:val="24"/>
          <w14:ligatures w14:val="none"/>
        </w:rPr>
        <w:t xml:space="preserve">) </w:t>
      </w:r>
    </w:p>
    <w:p w14:paraId="293E5ED5" w14:textId="77777777" w:rsidR="00B37A07" w:rsidRPr="00B37A07" w:rsidRDefault="00B37A07" w:rsidP="00B37A07">
      <w:pPr>
        <w:spacing w:after="0" w:line="360" w:lineRule="auto"/>
        <w:jc w:val="both"/>
        <w:rPr>
          <w:rFonts w:ascii="Calibri" w:eastAsia="Calibri" w:hAnsi="Calibri" w:cs="Calibri"/>
          <w:color w:val="000000"/>
          <w:kern w:val="0"/>
          <w:sz w:val="24"/>
          <w:szCs w:val="24"/>
          <w:shd w:val="clear" w:color="auto" w:fill="FFFFFF"/>
          <w14:ligatures w14:val="none"/>
        </w:rPr>
      </w:pPr>
      <w:r w:rsidRPr="00B37A07">
        <w:rPr>
          <w:rFonts w:ascii="Calibri" w:eastAsia="Calibri" w:hAnsi="Calibri" w:cs="Calibri"/>
          <w:b/>
          <w:kern w:val="0"/>
          <w:sz w:val="24"/>
          <w:szCs w:val="24"/>
          <w14:ligatures w14:val="none"/>
        </w:rPr>
        <w:t>4.1.</w:t>
      </w:r>
      <w:r w:rsidRPr="00B37A07">
        <w:rPr>
          <w:rFonts w:ascii="Calibri" w:eastAsia="Calibri" w:hAnsi="Calibri" w:cs="Calibri"/>
          <w:kern w:val="0"/>
          <w:sz w:val="24"/>
          <w:szCs w:val="24"/>
          <w14:ligatures w14:val="none"/>
        </w:rPr>
        <w:t xml:space="preserve"> Ένας παραγωγός καλλιεργεί βιολογικά ελιές στη Νότια Ελλάδα. Η περιοχή παρουσιάζει διάβρωση εδάφους και έχει αρκετές βροχοπτώσεις. Ο παραγωγός θέλει να εμπλουτίσει με άζωτο το έδαφος του ελαιώνα του.</w:t>
      </w:r>
      <w:r w:rsidRPr="00B37A07">
        <w:rPr>
          <w:rFonts w:ascii="Calibri" w:eastAsia="Calibri" w:hAnsi="Calibri" w:cs="Calibri"/>
          <w:color w:val="000000"/>
          <w:kern w:val="0"/>
          <w:sz w:val="24"/>
          <w:szCs w:val="24"/>
          <w:shd w:val="clear" w:color="auto" w:fill="FFFFFF"/>
          <w14:ligatures w14:val="none"/>
        </w:rPr>
        <w:t xml:space="preserve"> Επίσης, θέλει να φυτεύσει νέα δέντρα σύμφωνα με τις σύγχρονες τάσεις φύτευσης και να αντιμετωπίσει αποτελεσματικά το πρόβλημα του δάκου.</w:t>
      </w:r>
    </w:p>
    <w:p w14:paraId="58C8CB99" w14:textId="77777777" w:rsidR="00B37A07" w:rsidRPr="00B37A07" w:rsidRDefault="00B37A07" w:rsidP="00B37A07">
      <w:pPr>
        <w:numPr>
          <w:ilvl w:val="0"/>
          <w:numId w:val="23"/>
        </w:numPr>
        <w:spacing w:after="0" w:line="360" w:lineRule="auto"/>
        <w:ind w:left="357" w:hanging="357"/>
        <w:contextualSpacing/>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Πώς θα μπορούσε ο παραγωγός να εμπλουτίσει το έδαφος με άζωτο σε σύντομο χρονικό διάστημα; (μονάδες 10)</w:t>
      </w:r>
    </w:p>
    <w:p w14:paraId="2A378B98" w14:textId="1E821C58" w:rsidR="00B37A07" w:rsidRPr="00B37A07" w:rsidRDefault="00B37A07" w:rsidP="00B37A07">
      <w:pPr>
        <w:numPr>
          <w:ilvl w:val="0"/>
          <w:numId w:val="23"/>
        </w:numPr>
        <w:spacing w:after="0" w:line="360" w:lineRule="auto"/>
        <w:ind w:left="357" w:hanging="357"/>
        <w:contextualSpacing/>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Πώς θα μπορούσε ο παραγωγός να φυτεύσει τα νέα δέντρα</w:t>
      </w:r>
      <w:r w:rsidR="00D05DAA">
        <w:rPr>
          <w:rFonts w:ascii="Calibri" w:eastAsia="Calibri" w:hAnsi="Calibri" w:cs="Calibri"/>
          <w:kern w:val="0"/>
          <w:sz w:val="24"/>
          <w:szCs w:val="24"/>
          <w14:ligatures w14:val="none"/>
        </w:rPr>
        <w:t xml:space="preserve"> προκειμένου να </w:t>
      </w:r>
      <w:r w:rsidRPr="00B37A07">
        <w:rPr>
          <w:rFonts w:ascii="Calibri" w:eastAsia="Calibri" w:hAnsi="Calibri" w:cs="Calibri"/>
          <w:kern w:val="0"/>
          <w:sz w:val="24"/>
          <w:szCs w:val="24"/>
          <w14:ligatures w14:val="none"/>
        </w:rPr>
        <w:t xml:space="preserve">  ακολουθήσει τη σύγχρονη τάση στη δημιουργία ελαιώνα; (μονάδες 6)</w:t>
      </w:r>
    </w:p>
    <w:p w14:paraId="2FF305FC" w14:textId="77777777" w:rsidR="00B37A07" w:rsidRPr="00B37A07" w:rsidRDefault="00B37A07" w:rsidP="00B37A07">
      <w:pPr>
        <w:numPr>
          <w:ilvl w:val="0"/>
          <w:numId w:val="23"/>
        </w:numPr>
        <w:spacing w:after="0" w:line="360" w:lineRule="auto"/>
        <w:ind w:left="357" w:hanging="357"/>
        <w:contextualSpacing/>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Πώς θα μπορούσε ο παραγωγός να αντιμετωπίσει τον δάκο χωρίς συνέπειες για το οικοσύστημα του ελαιώνα και τους ανθρώπους; (μονάδες 9)</w:t>
      </w:r>
    </w:p>
    <w:p w14:paraId="19395E21" w14:textId="77777777" w:rsidR="00B37A07" w:rsidRPr="00B37A07" w:rsidRDefault="00B37A07" w:rsidP="00B37A07">
      <w:pPr>
        <w:spacing w:after="0" w:line="360" w:lineRule="auto"/>
        <w:jc w:val="right"/>
        <w:rPr>
          <w:rFonts w:ascii="Calibri" w:eastAsia="Calibri" w:hAnsi="Calibri" w:cs="Calibri"/>
          <w:kern w:val="0"/>
          <w:sz w:val="24"/>
          <w:szCs w:val="24"/>
          <w14:ligatures w14:val="none"/>
        </w:rPr>
      </w:pPr>
      <w:r w:rsidRPr="00B37A07">
        <w:rPr>
          <w:rFonts w:ascii="Calibri" w:eastAsia="Calibri" w:hAnsi="Calibri" w:cs="Calibri"/>
          <w:b/>
          <w:bCs/>
          <w:kern w:val="0"/>
          <w:sz w:val="24"/>
          <w:szCs w:val="24"/>
          <w14:ligatures w14:val="none"/>
        </w:rPr>
        <w:t>Μονάδες 25</w:t>
      </w:r>
    </w:p>
    <w:p w14:paraId="48DCD9B3" w14:textId="77777777" w:rsidR="00B37A07" w:rsidRPr="00B37A07" w:rsidRDefault="00B37A07" w:rsidP="00B37A07">
      <w:pPr>
        <w:spacing w:after="200" w:line="360" w:lineRule="auto"/>
        <w:ind w:firstLine="720"/>
        <w:jc w:val="both"/>
        <w:rPr>
          <w:rFonts w:ascii="Calibri" w:eastAsia="Calibri" w:hAnsi="Calibri" w:cs="Calibri"/>
          <w:kern w:val="0"/>
          <w:sz w:val="24"/>
          <w:szCs w:val="24"/>
          <w14:ligatures w14:val="none"/>
        </w:rPr>
      </w:pPr>
    </w:p>
    <w:p w14:paraId="5B988D54" w14:textId="77777777" w:rsidR="00B37A07" w:rsidRPr="00B37A07" w:rsidRDefault="00B37A07" w:rsidP="00B37A07">
      <w:pPr>
        <w:spacing w:after="200" w:line="360" w:lineRule="auto"/>
        <w:ind w:firstLine="720"/>
        <w:jc w:val="both"/>
        <w:rPr>
          <w:rFonts w:ascii="Calibri" w:eastAsia="Calibri" w:hAnsi="Calibri" w:cs="Calibri"/>
          <w:kern w:val="0"/>
          <w:sz w:val="24"/>
          <w:szCs w:val="24"/>
          <w14:ligatures w14:val="none"/>
        </w:rPr>
      </w:pPr>
    </w:p>
    <w:p w14:paraId="0672BF8A" w14:textId="77777777" w:rsidR="00B37A07" w:rsidRPr="00A1211D" w:rsidRDefault="00B37A07" w:rsidP="00B37A07">
      <w:pPr>
        <w:spacing w:after="200" w:line="360" w:lineRule="auto"/>
        <w:jc w:val="both"/>
        <w:rPr>
          <w:rFonts w:ascii="Calibri" w:eastAsia="Calibri" w:hAnsi="Calibri" w:cs="Calibri"/>
          <w:b/>
          <w:bCs/>
          <w:kern w:val="0"/>
          <w:sz w:val="24"/>
          <w:szCs w:val="24"/>
          <w14:ligatures w14:val="none"/>
        </w:rPr>
      </w:pPr>
      <w:r w:rsidRPr="00A1211D">
        <w:rPr>
          <w:rFonts w:ascii="Calibri" w:eastAsia="Calibri" w:hAnsi="Calibri" w:cs="Calibri"/>
          <w:b/>
          <w:bCs/>
          <w:kern w:val="0"/>
          <w:sz w:val="24"/>
          <w:szCs w:val="24"/>
          <w14:ligatures w14:val="none"/>
        </w:rPr>
        <w:t>ΕΝΔΕΙΚΤΙΚΕΣ ΑΠΑΝΤΗΣΕΙΣ</w:t>
      </w:r>
    </w:p>
    <w:p w14:paraId="7B2AB372" w14:textId="77777777" w:rsidR="00B37A07" w:rsidRPr="00B37A07" w:rsidRDefault="00B37A07" w:rsidP="00B37A07">
      <w:p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4.1.</w:t>
      </w:r>
    </w:p>
    <w:p w14:paraId="303323F6" w14:textId="77777777" w:rsidR="00B37A07" w:rsidRPr="00B37A07" w:rsidRDefault="00B37A07" w:rsidP="00B37A07">
      <w:pPr>
        <w:numPr>
          <w:ilvl w:val="0"/>
          <w:numId w:val="24"/>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Του προτείνουμε να επιλέξει τη χλωρή λίπανση για να ενσωματώσει άμεσα και σε σύντομο χρονικά διάστημα άζωτο στο έδαφος. Με τη χλωρή λίπανση αξιοποιεί το βρόχινο νερό που θέλει και παράλληλα εμποδίζει από τη διάβρωση του εδάφους, που υπάρχει στην περιοχή.</w:t>
      </w:r>
    </w:p>
    <w:p w14:paraId="34F75E79" w14:textId="77777777" w:rsidR="00B37A07" w:rsidRPr="00B37A07" w:rsidRDefault="00B37A07" w:rsidP="00B37A07">
      <w:pPr>
        <w:numPr>
          <w:ilvl w:val="0"/>
          <w:numId w:val="24"/>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Προκειμένου να ακολουθήσει τη σύγχρονη τάση στη φύτευση και εγκατάσταση του νέου ελαιώνα πρέπει να ακολουθήσει τα χαμηλά σχήματα των δέντρων και τις πυκνές φυτεύσεις.</w:t>
      </w:r>
    </w:p>
    <w:p w14:paraId="10F01416" w14:textId="77777777" w:rsidR="00B37A07" w:rsidRPr="00B37A07" w:rsidRDefault="00B37A07" w:rsidP="00B37A07">
      <w:pPr>
        <w:numPr>
          <w:ilvl w:val="0"/>
          <w:numId w:val="24"/>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 xml:space="preserve">Ο κατάλληλος τρόπος για την αντιμετώπιση του δάκου είναι οι </w:t>
      </w:r>
      <w:proofErr w:type="spellStart"/>
      <w:r w:rsidRPr="00B37A07">
        <w:rPr>
          <w:rFonts w:ascii="Calibri" w:eastAsia="Calibri" w:hAnsi="Calibri" w:cs="Calibri"/>
          <w:kern w:val="0"/>
          <w:sz w:val="24"/>
          <w:szCs w:val="24"/>
          <w14:ligatures w14:val="none"/>
        </w:rPr>
        <w:t>φερομόνες</w:t>
      </w:r>
      <w:proofErr w:type="spellEnd"/>
      <w:r w:rsidRPr="00B37A07">
        <w:rPr>
          <w:rFonts w:ascii="Calibri" w:eastAsia="Calibri" w:hAnsi="Calibri" w:cs="Calibri"/>
          <w:kern w:val="0"/>
          <w:sz w:val="24"/>
          <w:szCs w:val="24"/>
          <w14:ligatures w14:val="none"/>
        </w:rPr>
        <w:t xml:space="preserve"> (βιοτεχνολογικό μέσο). Χρησιμοποιώντας ως ελκυστικό τη </w:t>
      </w:r>
      <w:proofErr w:type="spellStart"/>
      <w:r w:rsidRPr="00B37A07">
        <w:rPr>
          <w:rFonts w:ascii="Calibri" w:eastAsia="Calibri" w:hAnsi="Calibri" w:cs="Calibri"/>
          <w:kern w:val="0"/>
          <w:sz w:val="24"/>
          <w:szCs w:val="24"/>
          <w14:ligatures w14:val="none"/>
        </w:rPr>
        <w:t>φερομόνη</w:t>
      </w:r>
      <w:proofErr w:type="spellEnd"/>
      <w:r w:rsidRPr="00B37A07">
        <w:rPr>
          <w:rFonts w:ascii="Calibri" w:eastAsia="Calibri" w:hAnsi="Calibri" w:cs="Calibri"/>
          <w:kern w:val="0"/>
          <w:sz w:val="24"/>
          <w:szCs w:val="24"/>
          <w14:ligatures w14:val="none"/>
        </w:rPr>
        <w:t xml:space="preserve"> του δάκου καταφέρνουμε να τον αντιμετωπίσουμε αποτελεσματικά και χωρίς επιπτώσεις στο οικοσύστημα του ελαιώνα και στον άνθρωπο (μέθοδος μαζικής παγίδευσης).</w:t>
      </w:r>
    </w:p>
    <w:p w14:paraId="5DF8FF5A" w14:textId="69B4EDB2" w:rsidR="009E73E6" w:rsidRDefault="00124EEB" w:rsidP="00124EEB">
      <w:pPr>
        <w:jc w:val="both"/>
        <w:rPr>
          <w:sz w:val="24"/>
          <w:szCs w:val="24"/>
        </w:rPr>
      </w:pPr>
      <w:bookmarkStart w:id="2" w:name="_Hlk164894983"/>
      <w:r w:rsidRPr="00124EEB">
        <w:rPr>
          <w:b/>
          <w:bCs/>
          <w:sz w:val="24"/>
          <w:szCs w:val="24"/>
        </w:rPr>
        <w:lastRenderedPageBreak/>
        <w:t xml:space="preserve">ΘΕΜΑ 2 </w:t>
      </w:r>
      <w:r>
        <w:rPr>
          <w:b/>
          <w:bCs/>
          <w:sz w:val="24"/>
          <w:szCs w:val="24"/>
        </w:rPr>
        <w:t xml:space="preserve">( </w:t>
      </w:r>
      <w:r>
        <w:rPr>
          <w:sz w:val="24"/>
          <w:szCs w:val="24"/>
        </w:rPr>
        <w:t>2.2.1 Έννοια, σκοποί ελέγχου και πιστοποίηση, 2.2.4 Σήμανση)</w:t>
      </w:r>
    </w:p>
    <w:p w14:paraId="7EAFD454" w14:textId="5E2AE84B" w:rsidR="00124EEB" w:rsidRPr="0001513E" w:rsidRDefault="00124EEB" w:rsidP="00C82270">
      <w:pPr>
        <w:numPr>
          <w:ilvl w:val="1"/>
          <w:numId w:val="22"/>
        </w:numPr>
        <w:spacing w:after="0" w:line="360" w:lineRule="auto"/>
        <w:jc w:val="both"/>
        <w:rPr>
          <w:rFonts w:ascii="Calibri" w:eastAsia="Calibri" w:hAnsi="Calibri" w:cs="Times New Roman"/>
          <w:kern w:val="0"/>
          <w:sz w:val="24"/>
          <w:szCs w:val="24"/>
          <w14:ligatures w14:val="none"/>
        </w:rPr>
      </w:pPr>
      <w:r>
        <w:rPr>
          <w:sz w:val="24"/>
          <w:szCs w:val="24"/>
        </w:rPr>
        <w:t xml:space="preserve"> </w:t>
      </w:r>
      <w:r>
        <w:rPr>
          <w:rFonts w:ascii="Calibri" w:eastAsia="Calibri" w:hAnsi="Calibri" w:cs="Times New Roman"/>
          <w:kern w:val="0"/>
          <w:sz w:val="24"/>
          <w:szCs w:val="24"/>
          <w14:ligatures w14:val="none"/>
        </w:rPr>
        <w:t xml:space="preserve">Να χαρακτηρίσετε τις προτάσεις που ακολουθούν, γράφοντας δίπλα στο γράμμα που αντιστοιχεί σε κάθε πρόταση τη λέξη </w:t>
      </w:r>
      <w:r w:rsidRPr="0001513E">
        <w:rPr>
          <w:rFonts w:ascii="Calibri" w:eastAsia="Calibri" w:hAnsi="Calibri" w:cs="Times New Roman"/>
          <w:b/>
          <w:bCs/>
          <w:kern w:val="0"/>
          <w:sz w:val="24"/>
          <w:szCs w:val="24"/>
          <w14:ligatures w14:val="none"/>
        </w:rPr>
        <w:t>Σωστό</w:t>
      </w:r>
      <w:r>
        <w:rPr>
          <w:rFonts w:ascii="Calibri" w:eastAsia="Calibri" w:hAnsi="Calibri" w:cs="Times New Roman"/>
          <w:kern w:val="0"/>
          <w:sz w:val="24"/>
          <w:szCs w:val="24"/>
          <w14:ligatures w14:val="none"/>
        </w:rPr>
        <w:t xml:space="preserve"> αν η πρόταση είναι σωστή και </w:t>
      </w:r>
      <w:r w:rsidRPr="0001513E">
        <w:rPr>
          <w:rFonts w:ascii="Calibri" w:eastAsia="Calibri" w:hAnsi="Calibri" w:cs="Times New Roman"/>
          <w:b/>
          <w:bCs/>
          <w:kern w:val="0"/>
          <w:sz w:val="24"/>
          <w:szCs w:val="24"/>
          <w14:ligatures w14:val="none"/>
        </w:rPr>
        <w:t>Λάθος</w:t>
      </w:r>
      <w:r>
        <w:rPr>
          <w:rFonts w:ascii="Calibri" w:eastAsia="Calibri" w:hAnsi="Calibri" w:cs="Times New Roman"/>
          <w:kern w:val="0"/>
          <w:sz w:val="24"/>
          <w:szCs w:val="24"/>
          <w14:ligatures w14:val="none"/>
        </w:rPr>
        <w:t xml:space="preserve"> αν η πρόταση είναι λανθασμένη.</w:t>
      </w:r>
    </w:p>
    <w:bookmarkEnd w:id="2"/>
    <w:p w14:paraId="60AD0FE4" w14:textId="3DEA41F7" w:rsidR="00124EEB" w:rsidRDefault="00124EEB" w:rsidP="00124EEB">
      <w:pPr>
        <w:numPr>
          <w:ilvl w:val="0"/>
          <w:numId w:val="26"/>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Με τον όρο πιστοποίηση εννοούμε ένα σύστημα, σύμφωνα με το οποίο καθορίζονται τα προϊόντα , τηρώντας συγκεκριμένες προδιαγραφές</w:t>
      </w:r>
    </w:p>
    <w:p w14:paraId="70400CFC" w14:textId="30247856" w:rsidR="00124EEB" w:rsidRDefault="00124EEB" w:rsidP="00124EEB">
      <w:pPr>
        <w:numPr>
          <w:ilvl w:val="0"/>
          <w:numId w:val="26"/>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Ο έλεγχος των βιολογικών προϊόντων σταματάει με την παροχή πιστοποίησης και την απόκτηση του σήματος.</w:t>
      </w:r>
    </w:p>
    <w:p w14:paraId="696C3761" w14:textId="77777777" w:rsidR="00C82270" w:rsidRDefault="00124EEB" w:rsidP="00124EEB">
      <w:pPr>
        <w:numPr>
          <w:ilvl w:val="0"/>
          <w:numId w:val="26"/>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Οι οργανισμοί ελέγχου και πιστοποίησης βιολογικών </w:t>
      </w:r>
      <w:r w:rsidR="00C82270">
        <w:rPr>
          <w:rFonts w:ascii="Calibri" w:eastAsia="Calibri" w:hAnsi="Calibri" w:cs="Times New Roman"/>
          <w:kern w:val="0"/>
          <w:sz w:val="24"/>
          <w:szCs w:val="24"/>
          <w14:ligatures w14:val="none"/>
        </w:rPr>
        <w:t>προϊόντων</w:t>
      </w:r>
      <w:r>
        <w:rPr>
          <w:rFonts w:ascii="Calibri" w:eastAsia="Calibri" w:hAnsi="Calibri" w:cs="Times New Roman"/>
          <w:kern w:val="0"/>
          <w:sz w:val="24"/>
          <w:szCs w:val="24"/>
          <w14:ligatures w14:val="none"/>
        </w:rPr>
        <w:t xml:space="preserve"> </w:t>
      </w:r>
      <w:r w:rsidR="00C82270">
        <w:rPr>
          <w:rFonts w:ascii="Calibri" w:eastAsia="Calibri" w:hAnsi="Calibri" w:cs="Times New Roman"/>
          <w:kern w:val="0"/>
          <w:sz w:val="24"/>
          <w:szCs w:val="24"/>
          <w14:ligatures w14:val="none"/>
        </w:rPr>
        <w:t>πραγματοποιούν</w:t>
      </w:r>
      <w:r>
        <w:rPr>
          <w:rFonts w:ascii="Calibri" w:eastAsia="Calibri" w:hAnsi="Calibri" w:cs="Times New Roman"/>
          <w:kern w:val="0"/>
          <w:sz w:val="24"/>
          <w:szCs w:val="24"/>
          <w14:ligatures w14:val="none"/>
        </w:rPr>
        <w:t xml:space="preserve"> προγραμματισμένους  και ξαφνικούς ελέγχους</w:t>
      </w:r>
    </w:p>
    <w:p w14:paraId="058F855E" w14:textId="5CE98611" w:rsidR="00124EEB" w:rsidRDefault="00C82270" w:rsidP="00124EEB">
      <w:pPr>
        <w:numPr>
          <w:ilvl w:val="0"/>
          <w:numId w:val="26"/>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Η πιστοποίηση αφορά αποκλειστικά τη βιολογική Γεωργία</w:t>
      </w:r>
      <w:r w:rsidR="00124EEB">
        <w:rPr>
          <w:rFonts w:ascii="Calibri" w:eastAsia="Calibri" w:hAnsi="Calibri" w:cs="Times New Roman"/>
          <w:kern w:val="0"/>
          <w:sz w:val="24"/>
          <w:szCs w:val="24"/>
          <w14:ligatures w14:val="none"/>
        </w:rPr>
        <w:t xml:space="preserve"> </w:t>
      </w:r>
      <w:r>
        <w:rPr>
          <w:rFonts w:ascii="Calibri" w:eastAsia="Calibri" w:hAnsi="Calibri" w:cs="Times New Roman"/>
          <w:kern w:val="0"/>
          <w:sz w:val="24"/>
          <w:szCs w:val="24"/>
          <w14:ligatures w14:val="none"/>
        </w:rPr>
        <w:t>.</w:t>
      </w:r>
    </w:p>
    <w:p w14:paraId="137ACC72" w14:textId="483CD465" w:rsidR="00124EEB" w:rsidRDefault="00124EEB" w:rsidP="00124EEB">
      <w:pPr>
        <w:spacing w:after="0" w:line="360" w:lineRule="auto"/>
        <w:ind w:left="6480"/>
        <w:jc w:val="both"/>
        <w:rPr>
          <w:rFonts w:ascii="Calibri" w:eastAsia="Calibri" w:hAnsi="Calibri" w:cs="Times New Roman"/>
          <w:kern w:val="0"/>
          <w:sz w:val="24"/>
          <w:szCs w:val="24"/>
          <w14:ligatures w14:val="none"/>
        </w:rPr>
      </w:pPr>
      <w:r w:rsidRPr="009E73E6">
        <w:rPr>
          <w:rFonts w:ascii="Calibri" w:eastAsia="Calibri" w:hAnsi="Calibri" w:cs="Times New Roman"/>
          <w:kern w:val="0"/>
          <w:sz w:val="24"/>
          <w:szCs w:val="24"/>
          <w14:ligatures w14:val="none"/>
        </w:rPr>
        <w:t>(Μονάδες 1</w:t>
      </w:r>
      <w:r>
        <w:rPr>
          <w:rFonts w:ascii="Calibri" w:eastAsia="Calibri" w:hAnsi="Calibri" w:cs="Times New Roman"/>
          <w:kern w:val="0"/>
          <w:sz w:val="24"/>
          <w:szCs w:val="24"/>
          <w14:ligatures w14:val="none"/>
        </w:rPr>
        <w:t>0</w:t>
      </w:r>
      <w:r w:rsidRPr="009E73E6">
        <w:rPr>
          <w:rFonts w:ascii="Calibri" w:eastAsia="Calibri" w:hAnsi="Calibri" w:cs="Times New Roman"/>
          <w:kern w:val="0"/>
          <w:sz w:val="24"/>
          <w:szCs w:val="24"/>
          <w14:ligatures w14:val="none"/>
        </w:rPr>
        <w:t>)</w:t>
      </w:r>
    </w:p>
    <w:p w14:paraId="02E722C8" w14:textId="6901EC61" w:rsidR="00124EEB" w:rsidRDefault="00124EEB" w:rsidP="00124EEB">
      <w:pPr>
        <w:jc w:val="both"/>
        <w:rPr>
          <w:sz w:val="24"/>
          <w:szCs w:val="24"/>
        </w:rPr>
      </w:pPr>
    </w:p>
    <w:p w14:paraId="69C30E28" w14:textId="39A39EEF" w:rsidR="00035FA7" w:rsidRDefault="00035FA7" w:rsidP="00035FA7">
      <w:pPr>
        <w:numPr>
          <w:ilvl w:val="1"/>
          <w:numId w:val="22"/>
        </w:numPr>
        <w:jc w:val="both"/>
        <w:rPr>
          <w:sz w:val="24"/>
          <w:szCs w:val="24"/>
        </w:rPr>
      </w:pPr>
      <w:r>
        <w:rPr>
          <w:sz w:val="24"/>
          <w:szCs w:val="24"/>
        </w:rPr>
        <w:t>Που αποσκοπεί η ακριβής και σαφής σήμανση των βιολογικών  προϊόντων</w:t>
      </w:r>
    </w:p>
    <w:p w14:paraId="3BAD569B" w14:textId="081D1BD1" w:rsidR="00035FA7" w:rsidRPr="00124EEB" w:rsidRDefault="00035FA7" w:rsidP="00035FA7">
      <w:pPr>
        <w:jc w:val="right"/>
        <w:rPr>
          <w:sz w:val="24"/>
          <w:szCs w:val="24"/>
        </w:rPr>
      </w:pPr>
      <w:bookmarkStart w:id="3" w:name="_Hlk164896323"/>
      <w:r w:rsidRPr="00035FA7">
        <w:rPr>
          <w:sz w:val="24"/>
          <w:szCs w:val="24"/>
        </w:rPr>
        <w:t>(Μονάδες 1</w:t>
      </w:r>
      <w:r>
        <w:rPr>
          <w:sz w:val="24"/>
          <w:szCs w:val="24"/>
        </w:rPr>
        <w:t>5</w:t>
      </w:r>
      <w:r w:rsidRPr="00035FA7">
        <w:rPr>
          <w:sz w:val="24"/>
          <w:szCs w:val="24"/>
        </w:rPr>
        <w:t>)</w:t>
      </w:r>
    </w:p>
    <w:bookmarkEnd w:id="3"/>
    <w:p w14:paraId="3B556980" w14:textId="0FEEE641" w:rsidR="00124EEB" w:rsidRPr="00035FA7" w:rsidRDefault="00C82270" w:rsidP="00124EEB">
      <w:pPr>
        <w:jc w:val="both"/>
        <w:rPr>
          <w:b/>
          <w:bCs/>
          <w:sz w:val="24"/>
          <w:szCs w:val="24"/>
        </w:rPr>
      </w:pPr>
      <w:r w:rsidRPr="00035FA7">
        <w:rPr>
          <w:b/>
          <w:bCs/>
          <w:sz w:val="24"/>
          <w:szCs w:val="24"/>
        </w:rPr>
        <w:t>ΕΝΔΕΙΚΤΙΚΗ ΑΠΑΝΤΗΣΗ</w:t>
      </w:r>
    </w:p>
    <w:p w14:paraId="42CE2D7E" w14:textId="7BEECD6B" w:rsidR="00C82270" w:rsidRDefault="00C82270" w:rsidP="00124EEB">
      <w:pPr>
        <w:jc w:val="both"/>
        <w:rPr>
          <w:sz w:val="24"/>
          <w:szCs w:val="24"/>
        </w:rPr>
      </w:pPr>
      <w:r>
        <w:rPr>
          <w:sz w:val="24"/>
          <w:szCs w:val="24"/>
        </w:rPr>
        <w:t xml:space="preserve">2.1. </w:t>
      </w:r>
    </w:p>
    <w:p w14:paraId="56B023CB" w14:textId="51CDBA3B" w:rsidR="00C82270" w:rsidRDefault="00035FA7" w:rsidP="00035FA7">
      <w:pPr>
        <w:numPr>
          <w:ilvl w:val="0"/>
          <w:numId w:val="28"/>
        </w:numPr>
        <w:jc w:val="both"/>
        <w:rPr>
          <w:sz w:val="24"/>
          <w:szCs w:val="24"/>
        </w:rPr>
      </w:pPr>
      <w:r>
        <w:rPr>
          <w:sz w:val="24"/>
          <w:szCs w:val="24"/>
        </w:rPr>
        <w:t>– Σ</w:t>
      </w:r>
    </w:p>
    <w:p w14:paraId="3BFDEAAB" w14:textId="057A9A5D" w:rsidR="00035FA7" w:rsidRDefault="00035FA7" w:rsidP="00035FA7">
      <w:pPr>
        <w:numPr>
          <w:ilvl w:val="0"/>
          <w:numId w:val="28"/>
        </w:numPr>
        <w:jc w:val="both"/>
        <w:rPr>
          <w:sz w:val="24"/>
          <w:szCs w:val="24"/>
        </w:rPr>
      </w:pPr>
      <w:r>
        <w:rPr>
          <w:sz w:val="24"/>
          <w:szCs w:val="24"/>
        </w:rPr>
        <w:t>– Λ</w:t>
      </w:r>
    </w:p>
    <w:p w14:paraId="71D96198" w14:textId="5B55387B" w:rsidR="00035FA7" w:rsidRDefault="00035FA7" w:rsidP="00035FA7">
      <w:pPr>
        <w:numPr>
          <w:ilvl w:val="0"/>
          <w:numId w:val="28"/>
        </w:numPr>
        <w:jc w:val="both"/>
        <w:rPr>
          <w:sz w:val="24"/>
          <w:szCs w:val="24"/>
        </w:rPr>
      </w:pPr>
      <w:r>
        <w:rPr>
          <w:sz w:val="24"/>
          <w:szCs w:val="24"/>
        </w:rPr>
        <w:t>– Σ</w:t>
      </w:r>
    </w:p>
    <w:p w14:paraId="55B2F646" w14:textId="2955271E" w:rsidR="00035FA7" w:rsidRDefault="00035FA7" w:rsidP="00035FA7">
      <w:pPr>
        <w:numPr>
          <w:ilvl w:val="0"/>
          <w:numId w:val="28"/>
        </w:numPr>
        <w:jc w:val="both"/>
        <w:rPr>
          <w:sz w:val="24"/>
          <w:szCs w:val="24"/>
        </w:rPr>
      </w:pPr>
      <w:r>
        <w:rPr>
          <w:sz w:val="24"/>
          <w:szCs w:val="24"/>
        </w:rPr>
        <w:t>- Λ</w:t>
      </w:r>
    </w:p>
    <w:p w14:paraId="2F147BB9" w14:textId="77777777" w:rsidR="00124EEB" w:rsidRDefault="00124EEB" w:rsidP="00124EEB">
      <w:pPr>
        <w:jc w:val="both"/>
        <w:rPr>
          <w:sz w:val="24"/>
          <w:szCs w:val="24"/>
        </w:rPr>
      </w:pPr>
    </w:p>
    <w:p w14:paraId="58148874" w14:textId="7DBA5061" w:rsidR="00124EEB" w:rsidRDefault="00035FA7" w:rsidP="009E73E6">
      <w:pPr>
        <w:jc w:val="both"/>
        <w:rPr>
          <w:sz w:val="24"/>
          <w:szCs w:val="24"/>
        </w:rPr>
      </w:pPr>
      <w:r w:rsidRPr="00035FA7">
        <w:rPr>
          <w:sz w:val="24"/>
          <w:szCs w:val="24"/>
        </w:rPr>
        <w:t xml:space="preserve">2.2 </w:t>
      </w:r>
      <w:r>
        <w:rPr>
          <w:sz w:val="24"/>
          <w:szCs w:val="24"/>
        </w:rPr>
        <w:t>Η ακριβής και σαφής σήμανση των βιολογικών  προϊόντων αποσκοπεί στην</w:t>
      </w:r>
    </w:p>
    <w:p w14:paraId="4D39A687" w14:textId="74E5A3DE" w:rsidR="00035FA7" w:rsidRDefault="00035FA7" w:rsidP="00035FA7">
      <w:pPr>
        <w:numPr>
          <w:ilvl w:val="0"/>
          <w:numId w:val="31"/>
        </w:numPr>
        <w:jc w:val="both"/>
        <w:rPr>
          <w:sz w:val="24"/>
          <w:szCs w:val="24"/>
        </w:rPr>
      </w:pPr>
      <w:r>
        <w:rPr>
          <w:sz w:val="24"/>
          <w:szCs w:val="24"/>
        </w:rPr>
        <w:t>Αναγνωσιμότητα των  βιολογικών προϊόντων</w:t>
      </w:r>
    </w:p>
    <w:p w14:paraId="6397F7FA" w14:textId="2A72105D" w:rsidR="00035FA7" w:rsidRDefault="00035FA7" w:rsidP="00035FA7">
      <w:pPr>
        <w:numPr>
          <w:ilvl w:val="0"/>
          <w:numId w:val="31"/>
        </w:numPr>
        <w:jc w:val="both"/>
        <w:rPr>
          <w:sz w:val="24"/>
          <w:szCs w:val="24"/>
        </w:rPr>
      </w:pPr>
      <w:r>
        <w:rPr>
          <w:sz w:val="24"/>
          <w:szCs w:val="24"/>
        </w:rPr>
        <w:t>Προστασία των καταναλωτών</w:t>
      </w:r>
    </w:p>
    <w:p w14:paraId="623A98AA" w14:textId="1E4F8342" w:rsidR="00035FA7" w:rsidRPr="00035FA7" w:rsidRDefault="00035FA7" w:rsidP="00035FA7">
      <w:pPr>
        <w:numPr>
          <w:ilvl w:val="0"/>
          <w:numId w:val="31"/>
        </w:numPr>
        <w:jc w:val="both"/>
        <w:rPr>
          <w:sz w:val="24"/>
          <w:szCs w:val="24"/>
        </w:rPr>
      </w:pPr>
      <w:r>
        <w:rPr>
          <w:sz w:val="24"/>
          <w:szCs w:val="24"/>
        </w:rPr>
        <w:t>Προστασία και κατοχύρωση του βιοκαλλιεργητή</w:t>
      </w:r>
    </w:p>
    <w:p w14:paraId="3E171C15" w14:textId="77777777" w:rsidR="00124EEB" w:rsidRDefault="00124EEB" w:rsidP="009E73E6">
      <w:pPr>
        <w:jc w:val="both"/>
        <w:rPr>
          <w:sz w:val="24"/>
          <w:szCs w:val="24"/>
        </w:rPr>
      </w:pPr>
    </w:p>
    <w:p w14:paraId="0545B900" w14:textId="77777777" w:rsidR="00124EEB" w:rsidRDefault="00124EEB" w:rsidP="009E73E6">
      <w:pPr>
        <w:jc w:val="both"/>
        <w:rPr>
          <w:sz w:val="24"/>
          <w:szCs w:val="24"/>
        </w:rPr>
      </w:pPr>
    </w:p>
    <w:p w14:paraId="574AF047" w14:textId="77777777" w:rsidR="00B37A07" w:rsidRDefault="00B37A07" w:rsidP="009E73E6">
      <w:pPr>
        <w:jc w:val="both"/>
        <w:rPr>
          <w:sz w:val="24"/>
          <w:szCs w:val="24"/>
        </w:rPr>
      </w:pPr>
    </w:p>
    <w:p w14:paraId="5F1650EF" w14:textId="77777777" w:rsidR="00B37A07" w:rsidRDefault="00B37A07" w:rsidP="009E73E6">
      <w:pPr>
        <w:jc w:val="both"/>
        <w:rPr>
          <w:sz w:val="24"/>
          <w:szCs w:val="24"/>
        </w:rPr>
      </w:pPr>
    </w:p>
    <w:p w14:paraId="3B345B1D" w14:textId="3F5C2211" w:rsidR="00982B59" w:rsidRPr="00035FA7" w:rsidRDefault="00035FA7" w:rsidP="00982B59">
      <w:pPr>
        <w:jc w:val="both"/>
        <w:rPr>
          <w:sz w:val="24"/>
          <w:szCs w:val="24"/>
          <w:lang w:val="en-US"/>
        </w:rPr>
      </w:pPr>
      <w:bookmarkStart w:id="4" w:name="_Hlk164981088"/>
      <w:r w:rsidRPr="00124EEB">
        <w:rPr>
          <w:b/>
          <w:bCs/>
          <w:sz w:val="24"/>
          <w:szCs w:val="24"/>
        </w:rPr>
        <w:lastRenderedPageBreak/>
        <w:t xml:space="preserve">ΘΕΜΑ 2 </w:t>
      </w:r>
      <w:r>
        <w:rPr>
          <w:b/>
          <w:bCs/>
          <w:sz w:val="24"/>
          <w:szCs w:val="24"/>
        </w:rPr>
        <w:t xml:space="preserve">( </w:t>
      </w:r>
      <w:r w:rsidR="00982B59">
        <w:rPr>
          <w:sz w:val="24"/>
          <w:szCs w:val="24"/>
        </w:rPr>
        <w:t>5.2</w:t>
      </w:r>
      <w:r w:rsidR="00982B59" w:rsidRPr="00982B59">
        <w:rPr>
          <w:sz w:val="24"/>
          <w:szCs w:val="24"/>
        </w:rPr>
        <w:t xml:space="preserve"> </w:t>
      </w:r>
      <w:r w:rsidR="00982B59">
        <w:rPr>
          <w:sz w:val="24"/>
          <w:szCs w:val="24"/>
        </w:rPr>
        <w:t xml:space="preserve">Καταναλωτής βιολογικών προϊόντων) </w:t>
      </w:r>
    </w:p>
    <w:p w14:paraId="6400B7AC" w14:textId="073FACC7" w:rsidR="00035FA7" w:rsidRPr="0001513E" w:rsidRDefault="00035FA7" w:rsidP="00982B59">
      <w:pPr>
        <w:numPr>
          <w:ilvl w:val="1"/>
          <w:numId w:val="32"/>
        </w:numPr>
        <w:spacing w:after="0" w:line="360" w:lineRule="auto"/>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Να χαρακτηρίσετε τις προτάσεις που ακολουθούν, γράφοντας δίπλα στο γράμμα που αντιστοιχεί σε κάθε πρόταση τη λέξη </w:t>
      </w:r>
      <w:r w:rsidRPr="0001513E">
        <w:rPr>
          <w:rFonts w:ascii="Calibri" w:eastAsia="Calibri" w:hAnsi="Calibri" w:cs="Times New Roman"/>
          <w:b/>
          <w:bCs/>
          <w:kern w:val="0"/>
          <w:sz w:val="24"/>
          <w:szCs w:val="24"/>
          <w14:ligatures w14:val="none"/>
        </w:rPr>
        <w:t>Σωστό</w:t>
      </w:r>
      <w:r>
        <w:rPr>
          <w:rFonts w:ascii="Calibri" w:eastAsia="Calibri" w:hAnsi="Calibri" w:cs="Times New Roman"/>
          <w:kern w:val="0"/>
          <w:sz w:val="24"/>
          <w:szCs w:val="24"/>
          <w14:ligatures w14:val="none"/>
        </w:rPr>
        <w:t xml:space="preserve"> αν η πρόταση είναι σωστή και </w:t>
      </w:r>
      <w:r w:rsidRPr="0001513E">
        <w:rPr>
          <w:rFonts w:ascii="Calibri" w:eastAsia="Calibri" w:hAnsi="Calibri" w:cs="Times New Roman"/>
          <w:b/>
          <w:bCs/>
          <w:kern w:val="0"/>
          <w:sz w:val="24"/>
          <w:szCs w:val="24"/>
          <w14:ligatures w14:val="none"/>
        </w:rPr>
        <w:t>Λάθος</w:t>
      </w:r>
      <w:r>
        <w:rPr>
          <w:rFonts w:ascii="Calibri" w:eastAsia="Calibri" w:hAnsi="Calibri" w:cs="Times New Roman"/>
          <w:kern w:val="0"/>
          <w:sz w:val="24"/>
          <w:szCs w:val="24"/>
          <w14:ligatures w14:val="none"/>
        </w:rPr>
        <w:t xml:space="preserve"> αν η πρόταση είναι λανθασμένη.</w:t>
      </w:r>
    </w:p>
    <w:p w14:paraId="3E222170" w14:textId="4233BB7A" w:rsidR="009E73E6" w:rsidRDefault="00982B59" w:rsidP="00982B59">
      <w:pPr>
        <w:numPr>
          <w:ilvl w:val="0"/>
          <w:numId w:val="29"/>
        </w:numPr>
        <w:jc w:val="both"/>
        <w:rPr>
          <w:sz w:val="24"/>
          <w:szCs w:val="24"/>
        </w:rPr>
      </w:pPr>
      <w:r>
        <w:rPr>
          <w:sz w:val="24"/>
          <w:szCs w:val="24"/>
        </w:rPr>
        <w:t>Ο όρος «</w:t>
      </w:r>
      <w:r w:rsidR="009452E8">
        <w:rPr>
          <w:sz w:val="24"/>
          <w:szCs w:val="24"/>
        </w:rPr>
        <w:t>προϊόν βιολογικής γεωργίας» είναι ένδειξη ότι  τα βιολογικά προϊόντα είναι ασφαλέστερα των συμβατικών</w:t>
      </w:r>
    </w:p>
    <w:p w14:paraId="44D626AC" w14:textId="3944A34A" w:rsidR="009452E8" w:rsidRDefault="009452E8" w:rsidP="00982B59">
      <w:pPr>
        <w:numPr>
          <w:ilvl w:val="0"/>
          <w:numId w:val="29"/>
        </w:numPr>
        <w:jc w:val="both"/>
        <w:rPr>
          <w:sz w:val="24"/>
          <w:szCs w:val="24"/>
        </w:rPr>
      </w:pPr>
      <w:r>
        <w:rPr>
          <w:sz w:val="24"/>
          <w:szCs w:val="24"/>
        </w:rPr>
        <w:t>Μελέτες έχουν αποδείξει ότι τα βιολογικά προϊόντα περιέχουν λιγότερα κατάλοιπα φυτοφαρμάκων από τα συμβατικά</w:t>
      </w:r>
    </w:p>
    <w:p w14:paraId="6E4EF682" w14:textId="1CCB4B67" w:rsidR="009452E8" w:rsidRDefault="009452E8" w:rsidP="009452E8">
      <w:pPr>
        <w:numPr>
          <w:ilvl w:val="0"/>
          <w:numId w:val="29"/>
        </w:numPr>
        <w:jc w:val="both"/>
        <w:rPr>
          <w:sz w:val="24"/>
          <w:szCs w:val="24"/>
        </w:rPr>
      </w:pPr>
      <w:r>
        <w:rPr>
          <w:sz w:val="24"/>
          <w:szCs w:val="24"/>
        </w:rPr>
        <w:t xml:space="preserve">Οι περιβαλλοντικοί ρύποι δεν επιβαρύνουν τα βιολογικά προϊόντα </w:t>
      </w:r>
    </w:p>
    <w:p w14:paraId="09965393" w14:textId="09FEBF79" w:rsidR="009452E8" w:rsidRDefault="009452E8" w:rsidP="009452E8">
      <w:pPr>
        <w:jc w:val="right"/>
        <w:rPr>
          <w:sz w:val="24"/>
          <w:szCs w:val="24"/>
        </w:rPr>
      </w:pPr>
      <w:r w:rsidRPr="009452E8">
        <w:rPr>
          <w:sz w:val="24"/>
          <w:szCs w:val="24"/>
        </w:rPr>
        <w:t>(Μονάδες 1</w:t>
      </w:r>
      <w:r>
        <w:rPr>
          <w:sz w:val="24"/>
          <w:szCs w:val="24"/>
        </w:rPr>
        <w:t>0</w:t>
      </w:r>
      <w:r w:rsidRPr="009452E8">
        <w:rPr>
          <w:sz w:val="24"/>
          <w:szCs w:val="24"/>
        </w:rPr>
        <w:t>)</w:t>
      </w:r>
    </w:p>
    <w:p w14:paraId="4BF13783" w14:textId="0FB1CEEB" w:rsidR="009452E8" w:rsidRDefault="009452E8" w:rsidP="009452E8">
      <w:pPr>
        <w:jc w:val="both"/>
        <w:rPr>
          <w:sz w:val="24"/>
          <w:szCs w:val="24"/>
        </w:rPr>
      </w:pPr>
      <w:r>
        <w:rPr>
          <w:sz w:val="24"/>
          <w:szCs w:val="24"/>
        </w:rPr>
        <w:t>2.2 Ποια είναι τα κριτήρια για την αγορά βιολογικών προϊόντων</w:t>
      </w:r>
    </w:p>
    <w:p w14:paraId="3EFC392B" w14:textId="77777777" w:rsidR="009452E8" w:rsidRPr="00124EEB" w:rsidRDefault="009452E8" w:rsidP="009452E8">
      <w:pPr>
        <w:jc w:val="right"/>
        <w:rPr>
          <w:sz w:val="24"/>
          <w:szCs w:val="24"/>
        </w:rPr>
      </w:pPr>
      <w:r w:rsidRPr="00035FA7">
        <w:rPr>
          <w:sz w:val="24"/>
          <w:szCs w:val="24"/>
        </w:rPr>
        <w:t>(Μονάδες 1</w:t>
      </w:r>
      <w:r>
        <w:rPr>
          <w:sz w:val="24"/>
          <w:szCs w:val="24"/>
        </w:rPr>
        <w:t>5</w:t>
      </w:r>
      <w:r w:rsidRPr="00035FA7">
        <w:rPr>
          <w:sz w:val="24"/>
          <w:szCs w:val="24"/>
        </w:rPr>
        <w:t>)</w:t>
      </w:r>
    </w:p>
    <w:bookmarkEnd w:id="4"/>
    <w:p w14:paraId="09E2CC57" w14:textId="77777777" w:rsidR="009452E8" w:rsidRDefault="009452E8" w:rsidP="009452E8">
      <w:pPr>
        <w:ind w:left="360"/>
        <w:jc w:val="right"/>
        <w:rPr>
          <w:sz w:val="24"/>
          <w:szCs w:val="24"/>
        </w:rPr>
      </w:pPr>
    </w:p>
    <w:p w14:paraId="2D1A4CD2" w14:textId="77777777" w:rsidR="009452E8" w:rsidRPr="009452E8" w:rsidRDefault="009452E8" w:rsidP="009452E8">
      <w:pPr>
        <w:ind w:left="360"/>
        <w:jc w:val="both"/>
        <w:rPr>
          <w:sz w:val="24"/>
          <w:szCs w:val="24"/>
        </w:rPr>
      </w:pPr>
    </w:p>
    <w:p w14:paraId="3E6175DB" w14:textId="377BA8FB" w:rsidR="009452E8" w:rsidRDefault="009452E8" w:rsidP="009452E8">
      <w:pPr>
        <w:jc w:val="both"/>
        <w:rPr>
          <w:b/>
          <w:bCs/>
          <w:sz w:val="24"/>
          <w:szCs w:val="24"/>
        </w:rPr>
      </w:pPr>
      <w:r w:rsidRPr="009452E8">
        <w:rPr>
          <w:b/>
          <w:bCs/>
          <w:sz w:val="24"/>
          <w:szCs w:val="24"/>
        </w:rPr>
        <w:t xml:space="preserve">ΕΝΔΕΙΚΤΙΚΗ ΑΠΑΝΤΗΣΗ </w:t>
      </w:r>
    </w:p>
    <w:p w14:paraId="7D15507F" w14:textId="4D943D0E" w:rsidR="00901EEB" w:rsidRPr="009452E8" w:rsidRDefault="00901EEB" w:rsidP="009452E8">
      <w:pPr>
        <w:jc w:val="both"/>
        <w:rPr>
          <w:b/>
          <w:bCs/>
          <w:sz w:val="24"/>
          <w:szCs w:val="24"/>
        </w:rPr>
      </w:pPr>
      <w:r>
        <w:rPr>
          <w:b/>
          <w:bCs/>
          <w:sz w:val="24"/>
          <w:szCs w:val="24"/>
        </w:rPr>
        <w:t>2.1</w:t>
      </w:r>
    </w:p>
    <w:p w14:paraId="7AC4792E" w14:textId="551078C7" w:rsidR="009452E8" w:rsidRDefault="009452E8" w:rsidP="009452E8">
      <w:pPr>
        <w:numPr>
          <w:ilvl w:val="0"/>
          <w:numId w:val="33"/>
        </w:numPr>
        <w:jc w:val="both"/>
        <w:rPr>
          <w:sz w:val="24"/>
          <w:szCs w:val="24"/>
        </w:rPr>
      </w:pPr>
      <w:r>
        <w:rPr>
          <w:sz w:val="24"/>
          <w:szCs w:val="24"/>
        </w:rPr>
        <w:t>– Λ</w:t>
      </w:r>
    </w:p>
    <w:p w14:paraId="38246440" w14:textId="6B1D5B56" w:rsidR="009452E8" w:rsidRDefault="009452E8" w:rsidP="009452E8">
      <w:pPr>
        <w:numPr>
          <w:ilvl w:val="0"/>
          <w:numId w:val="33"/>
        </w:numPr>
        <w:jc w:val="both"/>
        <w:rPr>
          <w:sz w:val="24"/>
          <w:szCs w:val="24"/>
        </w:rPr>
      </w:pPr>
      <w:r>
        <w:rPr>
          <w:sz w:val="24"/>
          <w:szCs w:val="24"/>
        </w:rPr>
        <w:t>– Σ</w:t>
      </w:r>
    </w:p>
    <w:p w14:paraId="15D4CF12" w14:textId="29DA7C6C" w:rsidR="009452E8" w:rsidRDefault="009452E8" w:rsidP="009452E8">
      <w:pPr>
        <w:numPr>
          <w:ilvl w:val="0"/>
          <w:numId w:val="33"/>
        </w:numPr>
        <w:jc w:val="both"/>
        <w:rPr>
          <w:sz w:val="24"/>
          <w:szCs w:val="24"/>
        </w:rPr>
      </w:pPr>
      <w:r>
        <w:rPr>
          <w:sz w:val="24"/>
          <w:szCs w:val="24"/>
        </w:rPr>
        <w:t>- Λ</w:t>
      </w:r>
    </w:p>
    <w:p w14:paraId="1E04D5E4" w14:textId="77777777" w:rsidR="009452E8" w:rsidRDefault="009452E8" w:rsidP="009452E8">
      <w:pPr>
        <w:jc w:val="both"/>
        <w:rPr>
          <w:sz w:val="24"/>
          <w:szCs w:val="24"/>
        </w:rPr>
      </w:pPr>
    </w:p>
    <w:p w14:paraId="0260D3FF" w14:textId="4848FE89" w:rsidR="009452E8" w:rsidRDefault="00901EEB" w:rsidP="00901EEB">
      <w:pPr>
        <w:numPr>
          <w:ilvl w:val="1"/>
          <w:numId w:val="32"/>
        </w:numPr>
        <w:jc w:val="both"/>
        <w:rPr>
          <w:sz w:val="24"/>
          <w:szCs w:val="24"/>
        </w:rPr>
      </w:pPr>
      <w:r>
        <w:rPr>
          <w:sz w:val="24"/>
          <w:szCs w:val="24"/>
        </w:rPr>
        <w:t>Τα κριτήρια για την αγορά βιολογικών προϊόντων είναι:</w:t>
      </w:r>
    </w:p>
    <w:p w14:paraId="75A14E62" w14:textId="1F26BDE6" w:rsidR="00901EEB" w:rsidRDefault="00901EEB" w:rsidP="00901EEB">
      <w:pPr>
        <w:numPr>
          <w:ilvl w:val="0"/>
          <w:numId w:val="37"/>
        </w:numPr>
        <w:jc w:val="both"/>
        <w:rPr>
          <w:sz w:val="24"/>
          <w:szCs w:val="24"/>
        </w:rPr>
      </w:pPr>
      <w:r>
        <w:rPr>
          <w:sz w:val="24"/>
          <w:szCs w:val="24"/>
        </w:rPr>
        <w:t>Η ανθρώπινη υγεία και η ασφάλεια των τροφίμων</w:t>
      </w:r>
    </w:p>
    <w:p w14:paraId="115D1C5A" w14:textId="614DEFD9" w:rsidR="00901EEB" w:rsidRDefault="00901EEB" w:rsidP="00901EEB">
      <w:pPr>
        <w:numPr>
          <w:ilvl w:val="0"/>
          <w:numId w:val="37"/>
        </w:numPr>
        <w:jc w:val="both"/>
        <w:rPr>
          <w:sz w:val="24"/>
          <w:szCs w:val="24"/>
        </w:rPr>
      </w:pPr>
      <w:r>
        <w:rPr>
          <w:sz w:val="24"/>
          <w:szCs w:val="24"/>
        </w:rPr>
        <w:t>Η προστασία του περιβάλλοντος και η διατήρηση του φυσικού τοπίου</w:t>
      </w:r>
    </w:p>
    <w:p w14:paraId="789255A2" w14:textId="6C391AEA" w:rsidR="00901EEB" w:rsidRDefault="00901EEB" w:rsidP="00901EEB">
      <w:pPr>
        <w:numPr>
          <w:ilvl w:val="0"/>
          <w:numId w:val="37"/>
        </w:numPr>
        <w:jc w:val="both"/>
        <w:rPr>
          <w:sz w:val="24"/>
          <w:szCs w:val="24"/>
        </w:rPr>
      </w:pPr>
      <w:r>
        <w:rPr>
          <w:sz w:val="24"/>
          <w:szCs w:val="24"/>
        </w:rPr>
        <w:t>Η καλή ζωή των ζώων (ευζωία)</w:t>
      </w:r>
    </w:p>
    <w:p w14:paraId="53AE24F9" w14:textId="77777777" w:rsidR="009452E8" w:rsidRDefault="009452E8" w:rsidP="009452E8">
      <w:pPr>
        <w:jc w:val="both"/>
        <w:rPr>
          <w:sz w:val="24"/>
          <w:szCs w:val="24"/>
        </w:rPr>
      </w:pPr>
    </w:p>
    <w:p w14:paraId="11655E0F" w14:textId="77777777" w:rsidR="009452E8" w:rsidRDefault="009452E8" w:rsidP="009452E8">
      <w:pPr>
        <w:jc w:val="both"/>
        <w:rPr>
          <w:sz w:val="24"/>
          <w:szCs w:val="24"/>
        </w:rPr>
      </w:pPr>
    </w:p>
    <w:p w14:paraId="24AB65B4" w14:textId="77777777" w:rsidR="009452E8" w:rsidRDefault="009452E8" w:rsidP="009452E8">
      <w:pPr>
        <w:jc w:val="both"/>
        <w:rPr>
          <w:sz w:val="24"/>
          <w:szCs w:val="24"/>
        </w:rPr>
      </w:pPr>
    </w:p>
    <w:p w14:paraId="0E0BBF40" w14:textId="77777777" w:rsidR="009452E8" w:rsidRDefault="009452E8" w:rsidP="009452E8">
      <w:pPr>
        <w:jc w:val="both"/>
        <w:rPr>
          <w:sz w:val="24"/>
          <w:szCs w:val="24"/>
        </w:rPr>
      </w:pPr>
    </w:p>
    <w:p w14:paraId="77793338" w14:textId="77777777" w:rsidR="009452E8" w:rsidRDefault="009452E8" w:rsidP="009452E8">
      <w:pPr>
        <w:jc w:val="both"/>
        <w:rPr>
          <w:sz w:val="24"/>
          <w:szCs w:val="24"/>
        </w:rPr>
      </w:pPr>
    </w:p>
    <w:p w14:paraId="73CBB466" w14:textId="77777777" w:rsidR="009452E8" w:rsidRDefault="009452E8" w:rsidP="009452E8">
      <w:pPr>
        <w:jc w:val="both"/>
        <w:rPr>
          <w:sz w:val="24"/>
          <w:szCs w:val="24"/>
        </w:rPr>
      </w:pPr>
    </w:p>
    <w:p w14:paraId="3F053162" w14:textId="77777777" w:rsidR="009452E8" w:rsidRDefault="009452E8" w:rsidP="009452E8">
      <w:pPr>
        <w:jc w:val="both"/>
        <w:rPr>
          <w:sz w:val="24"/>
          <w:szCs w:val="24"/>
        </w:rPr>
      </w:pPr>
    </w:p>
    <w:p w14:paraId="6978A170" w14:textId="77777777" w:rsidR="009452E8" w:rsidRDefault="009452E8" w:rsidP="009452E8">
      <w:pPr>
        <w:jc w:val="both"/>
        <w:rPr>
          <w:sz w:val="24"/>
          <w:szCs w:val="24"/>
        </w:rPr>
      </w:pPr>
    </w:p>
    <w:p w14:paraId="59EB9F8C" w14:textId="77777777" w:rsidR="009452E8" w:rsidRDefault="009452E8" w:rsidP="009452E8">
      <w:pPr>
        <w:jc w:val="both"/>
        <w:rPr>
          <w:sz w:val="24"/>
          <w:szCs w:val="24"/>
        </w:rPr>
      </w:pPr>
    </w:p>
    <w:p w14:paraId="2E857A96" w14:textId="77777777" w:rsidR="009452E8" w:rsidRDefault="009452E8" w:rsidP="009452E8">
      <w:pPr>
        <w:jc w:val="both"/>
        <w:rPr>
          <w:sz w:val="24"/>
          <w:szCs w:val="24"/>
        </w:rPr>
      </w:pPr>
    </w:p>
    <w:p w14:paraId="486EF44A" w14:textId="5895181B" w:rsidR="009452E8" w:rsidRDefault="009452E8" w:rsidP="009452E8">
      <w:pPr>
        <w:jc w:val="both"/>
        <w:rPr>
          <w:sz w:val="24"/>
          <w:szCs w:val="24"/>
        </w:rPr>
      </w:pPr>
      <w:r w:rsidRPr="009452E8">
        <w:rPr>
          <w:b/>
          <w:bCs/>
          <w:sz w:val="24"/>
          <w:szCs w:val="24"/>
        </w:rPr>
        <w:t>ΘΕΜΑ 4</w:t>
      </w:r>
      <w:r>
        <w:rPr>
          <w:sz w:val="24"/>
          <w:szCs w:val="24"/>
        </w:rPr>
        <w:t xml:space="preserve"> ( </w:t>
      </w:r>
      <w:r w:rsidR="0076410D">
        <w:rPr>
          <w:sz w:val="24"/>
          <w:szCs w:val="24"/>
        </w:rPr>
        <w:t>8.1.1 Ελιές και ελαιόλαδο)</w:t>
      </w:r>
    </w:p>
    <w:p w14:paraId="7C88E719" w14:textId="3EAFB0C6" w:rsidR="0076410D" w:rsidRDefault="00A42406" w:rsidP="00A42406">
      <w:pPr>
        <w:numPr>
          <w:ilvl w:val="1"/>
          <w:numId w:val="16"/>
        </w:numPr>
        <w:ind w:left="426" w:hanging="426"/>
        <w:jc w:val="both"/>
        <w:rPr>
          <w:sz w:val="24"/>
          <w:szCs w:val="24"/>
        </w:rPr>
      </w:pPr>
      <w:r>
        <w:rPr>
          <w:sz w:val="24"/>
          <w:szCs w:val="24"/>
        </w:rPr>
        <w:t>Έ</w:t>
      </w:r>
      <w:r w:rsidR="0076410D">
        <w:rPr>
          <w:sz w:val="24"/>
          <w:szCs w:val="24"/>
        </w:rPr>
        <w:t xml:space="preserve">νας βιοκαλλιεργητής καλλιεργεί ελιές για την παραγωγή βιολογικού λαδιού. Κοντά στην περιοχή του δεν υπάρχει ελαιοτριβείο που να δέχεται μόνο ελιές  βιολογικής καλλιέργειας. </w:t>
      </w:r>
    </w:p>
    <w:p w14:paraId="685D21A0" w14:textId="71DBAA42" w:rsidR="0076410D" w:rsidRDefault="0076410D" w:rsidP="00A42406">
      <w:pPr>
        <w:numPr>
          <w:ilvl w:val="0"/>
          <w:numId w:val="34"/>
        </w:numPr>
        <w:ind w:left="709" w:hanging="283"/>
        <w:jc w:val="both"/>
        <w:rPr>
          <w:sz w:val="24"/>
          <w:szCs w:val="24"/>
        </w:rPr>
      </w:pPr>
      <w:r>
        <w:rPr>
          <w:sz w:val="24"/>
          <w:szCs w:val="24"/>
        </w:rPr>
        <w:t xml:space="preserve">Ποια προληπτικά μέτρα θα του προτείνατε, ώστε αν αποφευχθεί η επιμόλυνση του ελαιόλαδου από φυτοφάρμακα που προέρχονται </w:t>
      </w:r>
      <w:r w:rsidR="0082149D">
        <w:rPr>
          <w:sz w:val="24"/>
          <w:szCs w:val="24"/>
        </w:rPr>
        <w:t xml:space="preserve"> </w:t>
      </w:r>
      <w:r>
        <w:rPr>
          <w:sz w:val="24"/>
          <w:szCs w:val="24"/>
        </w:rPr>
        <w:t>από παρτίδες συμβατικών καλλιεργειών</w:t>
      </w:r>
      <w:r w:rsidR="0082149D">
        <w:rPr>
          <w:sz w:val="24"/>
          <w:szCs w:val="24"/>
        </w:rPr>
        <w:t>;</w:t>
      </w:r>
      <w:r w:rsidR="00FB598F">
        <w:rPr>
          <w:sz w:val="24"/>
          <w:szCs w:val="24"/>
        </w:rPr>
        <w:t xml:space="preserve"> (μονάδες 12)</w:t>
      </w:r>
    </w:p>
    <w:p w14:paraId="06BA7B68" w14:textId="391A06BD" w:rsidR="0082149D" w:rsidRDefault="0082149D" w:rsidP="00A42406">
      <w:pPr>
        <w:numPr>
          <w:ilvl w:val="0"/>
          <w:numId w:val="34"/>
        </w:numPr>
        <w:ind w:left="709" w:hanging="283"/>
        <w:jc w:val="both"/>
        <w:rPr>
          <w:sz w:val="24"/>
          <w:szCs w:val="24"/>
        </w:rPr>
      </w:pPr>
      <w:r>
        <w:rPr>
          <w:sz w:val="24"/>
          <w:szCs w:val="24"/>
        </w:rPr>
        <w:t>Ποια υλικά αποθήκευσης και ποια υλικά τελικής συσκευασίας του βιολογικού λαδιού θα προτείνατε;</w:t>
      </w:r>
      <w:r w:rsidR="00FB598F">
        <w:rPr>
          <w:sz w:val="24"/>
          <w:szCs w:val="24"/>
        </w:rPr>
        <w:t xml:space="preserve"> (μονάδες 13)</w:t>
      </w:r>
    </w:p>
    <w:p w14:paraId="1D258000" w14:textId="5026E1B8" w:rsidR="0076410D" w:rsidRDefault="00FB598F" w:rsidP="00FB598F">
      <w:pPr>
        <w:jc w:val="right"/>
        <w:rPr>
          <w:sz w:val="24"/>
          <w:szCs w:val="24"/>
        </w:rPr>
      </w:pPr>
      <w:r>
        <w:rPr>
          <w:sz w:val="24"/>
          <w:szCs w:val="24"/>
        </w:rPr>
        <w:t>(Μονάδες 25)</w:t>
      </w:r>
    </w:p>
    <w:p w14:paraId="63BB3B6E" w14:textId="77777777" w:rsidR="0076410D" w:rsidRDefault="0076410D" w:rsidP="009452E8">
      <w:pPr>
        <w:jc w:val="both"/>
        <w:rPr>
          <w:sz w:val="24"/>
          <w:szCs w:val="24"/>
        </w:rPr>
      </w:pPr>
    </w:p>
    <w:p w14:paraId="5762DBDE" w14:textId="7790E6A8" w:rsidR="009452E8" w:rsidRPr="00A42406" w:rsidRDefault="0082149D" w:rsidP="009452E8">
      <w:pPr>
        <w:jc w:val="both"/>
        <w:rPr>
          <w:b/>
          <w:bCs/>
          <w:sz w:val="24"/>
          <w:szCs w:val="24"/>
        </w:rPr>
      </w:pPr>
      <w:r w:rsidRPr="00A42406">
        <w:rPr>
          <w:b/>
          <w:bCs/>
          <w:sz w:val="24"/>
          <w:szCs w:val="24"/>
        </w:rPr>
        <w:t>ΕΝΔΕΙΚΤΙΚΕΣ ΑΠΑΝΤΗΣΕΙΣ</w:t>
      </w:r>
    </w:p>
    <w:p w14:paraId="59E13531" w14:textId="3A130438" w:rsidR="00A42406" w:rsidRDefault="00A42406" w:rsidP="009452E8">
      <w:pPr>
        <w:jc w:val="both"/>
        <w:rPr>
          <w:sz w:val="24"/>
          <w:szCs w:val="24"/>
        </w:rPr>
      </w:pPr>
      <w:r>
        <w:rPr>
          <w:sz w:val="24"/>
          <w:szCs w:val="24"/>
        </w:rPr>
        <w:t>4.1</w:t>
      </w:r>
    </w:p>
    <w:p w14:paraId="51C3B905" w14:textId="2A1EA844" w:rsidR="009452E8" w:rsidRDefault="0082149D" w:rsidP="009452E8">
      <w:pPr>
        <w:jc w:val="both"/>
        <w:rPr>
          <w:sz w:val="24"/>
          <w:szCs w:val="24"/>
        </w:rPr>
      </w:pPr>
      <w:r>
        <w:rPr>
          <w:sz w:val="24"/>
          <w:szCs w:val="24"/>
        </w:rPr>
        <w:t>1</w:t>
      </w:r>
      <w:r w:rsidR="00A42406">
        <w:rPr>
          <w:sz w:val="24"/>
          <w:szCs w:val="24"/>
        </w:rPr>
        <w:t xml:space="preserve">. </w:t>
      </w:r>
      <w:r>
        <w:rPr>
          <w:sz w:val="24"/>
          <w:szCs w:val="24"/>
        </w:rPr>
        <w:t xml:space="preserve"> </w:t>
      </w:r>
      <w:r w:rsidR="00A42406">
        <w:rPr>
          <w:sz w:val="24"/>
          <w:szCs w:val="24"/>
        </w:rPr>
        <w:t>Ο</w:t>
      </w:r>
      <w:r>
        <w:rPr>
          <w:sz w:val="24"/>
          <w:szCs w:val="24"/>
        </w:rPr>
        <w:t xml:space="preserve">ι ελιές από τη βιολογική </w:t>
      </w:r>
      <w:r w:rsidR="00A42406">
        <w:rPr>
          <w:sz w:val="24"/>
          <w:szCs w:val="24"/>
        </w:rPr>
        <w:t xml:space="preserve">καλλιέργεια θα πρέπει να είναι η πρώτη παρτίδα, με την οποία θα ξεκινήσει την ημερήσια λειτουργία του το ελαιοτριβείο.. Αν δεν μπορεί να γίνει αυτό, τότε η πρώτη ποσότητα του λαδιού θα πρέπει να αποθηκευτεί </w:t>
      </w:r>
      <w:proofErr w:type="spellStart"/>
      <w:r w:rsidR="00A42406">
        <w:rPr>
          <w:sz w:val="24"/>
          <w:szCs w:val="24"/>
        </w:rPr>
        <w:t>ξεωριστά</w:t>
      </w:r>
      <w:proofErr w:type="spellEnd"/>
      <w:r w:rsidR="00A42406">
        <w:rPr>
          <w:sz w:val="24"/>
          <w:szCs w:val="24"/>
        </w:rPr>
        <w:t xml:space="preserve"> και να θεωρηθεί ως συμβατικό λάδι.</w:t>
      </w:r>
    </w:p>
    <w:p w14:paraId="6502EA9F" w14:textId="72704F6F" w:rsidR="00A42406" w:rsidRDefault="00A42406" w:rsidP="009452E8">
      <w:pPr>
        <w:jc w:val="both"/>
        <w:rPr>
          <w:sz w:val="24"/>
          <w:szCs w:val="24"/>
        </w:rPr>
      </w:pPr>
      <w:r>
        <w:rPr>
          <w:sz w:val="24"/>
          <w:szCs w:val="24"/>
        </w:rPr>
        <w:t>2. Για την αποθήκευση του λαδιού συνιστάται η χρήση ανοξείδωτων μεταλλικών δεξαμενών, ενώ ως τελική  συσκευασία συνιστάται ανοξείδωτα μεταλλικά δοχεία ή γυάλινα μπουκάλια.</w:t>
      </w:r>
    </w:p>
    <w:p w14:paraId="46DDA0E9" w14:textId="77777777" w:rsidR="009452E8" w:rsidRDefault="009452E8" w:rsidP="009452E8">
      <w:pPr>
        <w:jc w:val="both"/>
        <w:rPr>
          <w:sz w:val="24"/>
          <w:szCs w:val="24"/>
        </w:rPr>
      </w:pPr>
    </w:p>
    <w:p w14:paraId="351341F6" w14:textId="77777777" w:rsidR="009452E8" w:rsidRDefault="009452E8" w:rsidP="009452E8">
      <w:pPr>
        <w:jc w:val="both"/>
        <w:rPr>
          <w:sz w:val="24"/>
          <w:szCs w:val="24"/>
        </w:rPr>
      </w:pPr>
    </w:p>
    <w:p w14:paraId="59A94656" w14:textId="77777777" w:rsidR="00D40E2A" w:rsidRDefault="00D40E2A" w:rsidP="009452E8">
      <w:pPr>
        <w:jc w:val="both"/>
        <w:rPr>
          <w:sz w:val="24"/>
          <w:szCs w:val="24"/>
        </w:rPr>
      </w:pPr>
    </w:p>
    <w:p w14:paraId="5E4433D8" w14:textId="77777777" w:rsidR="00D40E2A" w:rsidRDefault="00D40E2A" w:rsidP="009452E8">
      <w:pPr>
        <w:jc w:val="both"/>
        <w:rPr>
          <w:sz w:val="24"/>
          <w:szCs w:val="24"/>
        </w:rPr>
      </w:pPr>
    </w:p>
    <w:p w14:paraId="1ABB6EDE" w14:textId="77777777" w:rsidR="00D40E2A" w:rsidRDefault="00D40E2A" w:rsidP="009452E8">
      <w:pPr>
        <w:jc w:val="both"/>
        <w:rPr>
          <w:sz w:val="24"/>
          <w:szCs w:val="24"/>
        </w:rPr>
      </w:pPr>
    </w:p>
    <w:p w14:paraId="3C531A8A" w14:textId="77777777" w:rsidR="00D40E2A" w:rsidRDefault="00D40E2A" w:rsidP="009452E8">
      <w:pPr>
        <w:jc w:val="both"/>
        <w:rPr>
          <w:sz w:val="24"/>
          <w:szCs w:val="24"/>
        </w:rPr>
      </w:pPr>
    </w:p>
    <w:p w14:paraId="0DE156E0" w14:textId="77777777" w:rsidR="00D40E2A" w:rsidRDefault="00D40E2A" w:rsidP="009452E8">
      <w:pPr>
        <w:jc w:val="both"/>
        <w:rPr>
          <w:sz w:val="24"/>
          <w:szCs w:val="24"/>
        </w:rPr>
      </w:pPr>
    </w:p>
    <w:p w14:paraId="443145DE" w14:textId="77777777" w:rsidR="00D40E2A" w:rsidRDefault="00D40E2A" w:rsidP="009452E8">
      <w:pPr>
        <w:jc w:val="both"/>
        <w:rPr>
          <w:sz w:val="24"/>
          <w:szCs w:val="24"/>
        </w:rPr>
      </w:pPr>
    </w:p>
    <w:p w14:paraId="3B89C256" w14:textId="77777777" w:rsidR="00D40E2A" w:rsidRDefault="00D40E2A" w:rsidP="009452E8">
      <w:pPr>
        <w:jc w:val="both"/>
        <w:rPr>
          <w:sz w:val="24"/>
          <w:szCs w:val="24"/>
        </w:rPr>
      </w:pPr>
    </w:p>
    <w:p w14:paraId="7878DFAD" w14:textId="77777777" w:rsidR="00D40E2A" w:rsidRDefault="00D40E2A" w:rsidP="009452E8">
      <w:pPr>
        <w:jc w:val="both"/>
        <w:rPr>
          <w:sz w:val="24"/>
          <w:szCs w:val="24"/>
        </w:rPr>
      </w:pPr>
    </w:p>
    <w:p w14:paraId="7127D448" w14:textId="77777777" w:rsidR="00D40E2A" w:rsidRDefault="00D40E2A" w:rsidP="009452E8">
      <w:pPr>
        <w:jc w:val="both"/>
        <w:rPr>
          <w:sz w:val="24"/>
          <w:szCs w:val="24"/>
        </w:rPr>
      </w:pPr>
    </w:p>
    <w:p w14:paraId="64316BDD" w14:textId="77777777" w:rsidR="00D40E2A" w:rsidRDefault="00D40E2A" w:rsidP="009452E8">
      <w:pPr>
        <w:jc w:val="both"/>
        <w:rPr>
          <w:sz w:val="24"/>
          <w:szCs w:val="24"/>
        </w:rPr>
      </w:pPr>
    </w:p>
    <w:p w14:paraId="4AAB496D" w14:textId="77777777" w:rsidR="00D40E2A" w:rsidRDefault="00D40E2A" w:rsidP="009452E8">
      <w:pPr>
        <w:jc w:val="both"/>
        <w:rPr>
          <w:sz w:val="24"/>
          <w:szCs w:val="24"/>
        </w:rPr>
      </w:pPr>
    </w:p>
    <w:p w14:paraId="53F9768B" w14:textId="7CA15FB9" w:rsidR="00D40E2A" w:rsidRPr="00D40E2A" w:rsidRDefault="00D40E2A" w:rsidP="009452E8">
      <w:pPr>
        <w:jc w:val="both"/>
        <w:rPr>
          <w:b/>
          <w:bCs/>
          <w:sz w:val="24"/>
          <w:szCs w:val="24"/>
        </w:rPr>
      </w:pPr>
      <w:r w:rsidRPr="00D40E2A">
        <w:rPr>
          <w:b/>
          <w:bCs/>
          <w:sz w:val="24"/>
          <w:szCs w:val="24"/>
        </w:rPr>
        <w:t xml:space="preserve">ΘΕΜΑ 4 </w:t>
      </w:r>
      <w:r w:rsidR="007F61F9">
        <w:rPr>
          <w:b/>
          <w:bCs/>
          <w:sz w:val="24"/>
          <w:szCs w:val="24"/>
        </w:rPr>
        <w:t xml:space="preserve">( </w:t>
      </w:r>
      <w:r w:rsidR="007F61F9">
        <w:rPr>
          <w:sz w:val="24"/>
          <w:szCs w:val="24"/>
        </w:rPr>
        <w:t>2.2.1 Έννοια, σκοποί ελέγχου και πιστοποίηση</w:t>
      </w:r>
      <w:r w:rsidR="007F61F9">
        <w:rPr>
          <w:sz w:val="24"/>
          <w:szCs w:val="24"/>
        </w:rPr>
        <w:t>)</w:t>
      </w:r>
    </w:p>
    <w:p w14:paraId="3F6F06AB" w14:textId="27C4C1C6" w:rsidR="009452E8" w:rsidRDefault="00D40E2A" w:rsidP="009452E8">
      <w:pPr>
        <w:jc w:val="both"/>
        <w:rPr>
          <w:sz w:val="24"/>
          <w:szCs w:val="24"/>
        </w:rPr>
      </w:pPr>
      <w:r>
        <w:rPr>
          <w:sz w:val="24"/>
          <w:szCs w:val="24"/>
        </w:rPr>
        <w:t xml:space="preserve">Ένας βιοκαλλιεργητής </w:t>
      </w:r>
      <w:r w:rsidR="00FB598F">
        <w:rPr>
          <w:sz w:val="24"/>
          <w:szCs w:val="24"/>
        </w:rPr>
        <w:t xml:space="preserve">αμπέλου </w:t>
      </w:r>
      <w:r>
        <w:rPr>
          <w:sz w:val="24"/>
          <w:szCs w:val="24"/>
        </w:rPr>
        <w:t xml:space="preserve">έχει </w:t>
      </w:r>
      <w:r w:rsidR="00FB598F">
        <w:rPr>
          <w:sz w:val="24"/>
          <w:szCs w:val="24"/>
        </w:rPr>
        <w:t>πιστοποιήσει την καλλιέργειά του</w:t>
      </w:r>
      <w:r>
        <w:rPr>
          <w:sz w:val="24"/>
          <w:szCs w:val="24"/>
        </w:rPr>
        <w:t xml:space="preserve"> από εγκεκριμένο οργανισμό ελέγχου και πιστοποίησης</w:t>
      </w:r>
      <w:r w:rsidR="00FB598F">
        <w:rPr>
          <w:sz w:val="24"/>
          <w:szCs w:val="24"/>
        </w:rPr>
        <w:t xml:space="preserve"> βιολογικών προϊόντων. Σε ξαφνικό έλεγχο που έγινε στα προϊόντα του διαπιστώθηκε  </w:t>
      </w:r>
      <w:r>
        <w:rPr>
          <w:sz w:val="24"/>
          <w:szCs w:val="24"/>
        </w:rPr>
        <w:t xml:space="preserve"> </w:t>
      </w:r>
      <w:r w:rsidR="00FB598F">
        <w:rPr>
          <w:sz w:val="24"/>
          <w:szCs w:val="24"/>
        </w:rPr>
        <w:t>παράβαση των αρχών της βιολογικής γεωργίας.</w:t>
      </w:r>
    </w:p>
    <w:p w14:paraId="4447B1C1" w14:textId="46700F2B" w:rsidR="00FB598F" w:rsidRDefault="00FB598F" w:rsidP="00FB598F">
      <w:pPr>
        <w:numPr>
          <w:ilvl w:val="0"/>
          <w:numId w:val="35"/>
        </w:numPr>
        <w:jc w:val="both"/>
        <w:rPr>
          <w:sz w:val="24"/>
          <w:szCs w:val="24"/>
        </w:rPr>
      </w:pPr>
      <w:r>
        <w:rPr>
          <w:sz w:val="24"/>
          <w:szCs w:val="24"/>
        </w:rPr>
        <w:t>Τι επιπτώσεις θα έχει ο βιοκαλλιεργητής; (μονάδες 12)</w:t>
      </w:r>
    </w:p>
    <w:p w14:paraId="409CC3C9" w14:textId="698CB70B" w:rsidR="00FB598F" w:rsidRDefault="00FB598F" w:rsidP="00FB598F">
      <w:pPr>
        <w:numPr>
          <w:ilvl w:val="0"/>
          <w:numId w:val="35"/>
        </w:numPr>
        <w:jc w:val="both"/>
        <w:rPr>
          <w:sz w:val="24"/>
          <w:szCs w:val="24"/>
        </w:rPr>
      </w:pPr>
      <w:r>
        <w:rPr>
          <w:sz w:val="24"/>
          <w:szCs w:val="24"/>
        </w:rPr>
        <w:t>Αν ο βιοκαλλιεργητής θέλει να συνεχίσει την παραγωγή βιολογικών προϊόντων του, τι πρέπει να κάνει; (μονάδες 13)</w:t>
      </w:r>
    </w:p>
    <w:p w14:paraId="7FDDFA5F" w14:textId="396767FC" w:rsidR="00D40E2A" w:rsidRDefault="00FB598F" w:rsidP="00FB598F">
      <w:pPr>
        <w:jc w:val="right"/>
        <w:rPr>
          <w:sz w:val="24"/>
          <w:szCs w:val="24"/>
        </w:rPr>
      </w:pPr>
      <w:r w:rsidRPr="00FB598F">
        <w:rPr>
          <w:sz w:val="24"/>
          <w:szCs w:val="24"/>
        </w:rPr>
        <w:t>(Μονάδες 25)</w:t>
      </w:r>
    </w:p>
    <w:p w14:paraId="48833A40" w14:textId="77777777" w:rsidR="00D40E2A" w:rsidRDefault="00D40E2A" w:rsidP="009452E8">
      <w:pPr>
        <w:jc w:val="both"/>
        <w:rPr>
          <w:sz w:val="24"/>
          <w:szCs w:val="24"/>
        </w:rPr>
      </w:pPr>
    </w:p>
    <w:p w14:paraId="5C6AE274" w14:textId="456FCC7E" w:rsidR="00D40E2A" w:rsidRDefault="00FB598F" w:rsidP="009452E8">
      <w:pPr>
        <w:jc w:val="both"/>
        <w:rPr>
          <w:b/>
          <w:bCs/>
          <w:sz w:val="24"/>
          <w:szCs w:val="24"/>
        </w:rPr>
      </w:pPr>
      <w:r w:rsidRPr="00FB598F">
        <w:rPr>
          <w:b/>
          <w:bCs/>
          <w:sz w:val="24"/>
          <w:szCs w:val="24"/>
        </w:rPr>
        <w:t>ΕΝΔΕΙΚΤΙΚΈΣ ΑΠΑΝΤΗΣΕΙΣ</w:t>
      </w:r>
    </w:p>
    <w:p w14:paraId="19AB2D0C" w14:textId="701D1BC5" w:rsidR="00A34E4C" w:rsidRDefault="00A34E4C" w:rsidP="00A34E4C">
      <w:pPr>
        <w:numPr>
          <w:ilvl w:val="0"/>
          <w:numId w:val="36"/>
        </w:numPr>
        <w:jc w:val="both"/>
        <w:rPr>
          <w:sz w:val="24"/>
          <w:szCs w:val="24"/>
        </w:rPr>
      </w:pPr>
      <w:r>
        <w:rPr>
          <w:sz w:val="24"/>
          <w:szCs w:val="24"/>
        </w:rPr>
        <w:t>Αν διαπιστωθούν παραβάσεις, αφαιρείται η πιστοποίηση από τον βιοκαλλιεργητή και ανακαλούνται όλα τα προϊόντα του.</w:t>
      </w:r>
    </w:p>
    <w:p w14:paraId="57DBA210" w14:textId="56E259BA" w:rsidR="00A34E4C" w:rsidRDefault="00A34E4C" w:rsidP="00A34E4C">
      <w:pPr>
        <w:numPr>
          <w:ilvl w:val="0"/>
          <w:numId w:val="36"/>
        </w:numPr>
        <w:jc w:val="both"/>
        <w:rPr>
          <w:sz w:val="24"/>
          <w:szCs w:val="24"/>
        </w:rPr>
      </w:pPr>
      <w:r>
        <w:rPr>
          <w:sz w:val="24"/>
          <w:szCs w:val="24"/>
        </w:rPr>
        <w:t>Εάν ο βιοκαλλιεργητής θέλει να συνεχίσει την παραγωγή βιολογικών προϊόντων, οφείλει  να ενταχθεί από την αρχή στο προβλεπόμενο στάδιο μετατροπής, για να αποκτήσει εκ νέου πιστοποίηση.</w:t>
      </w:r>
    </w:p>
    <w:p w14:paraId="0759D266" w14:textId="77777777" w:rsidR="00901EEB" w:rsidRDefault="00901EEB" w:rsidP="00901EEB">
      <w:pPr>
        <w:jc w:val="both"/>
        <w:rPr>
          <w:sz w:val="24"/>
          <w:szCs w:val="24"/>
        </w:rPr>
      </w:pPr>
    </w:p>
    <w:p w14:paraId="5DC55247" w14:textId="77777777" w:rsidR="00901EEB" w:rsidRDefault="00901EEB" w:rsidP="00901EEB">
      <w:pPr>
        <w:jc w:val="both"/>
        <w:rPr>
          <w:sz w:val="24"/>
          <w:szCs w:val="24"/>
        </w:rPr>
      </w:pPr>
    </w:p>
    <w:p w14:paraId="6C483149" w14:textId="0E86E23E" w:rsidR="00901EEB" w:rsidRPr="00A34E4C" w:rsidRDefault="00901EEB" w:rsidP="00901EEB">
      <w:pPr>
        <w:jc w:val="both"/>
        <w:rPr>
          <w:sz w:val="24"/>
          <w:szCs w:val="24"/>
        </w:rPr>
      </w:pPr>
      <w:r w:rsidRPr="00901EEB">
        <w:rPr>
          <w:sz w:val="24"/>
          <w:szCs w:val="24"/>
        </w:rPr>
        <w:t xml:space="preserve">Ζέρβας, Γ., Δημητρίου, Π., </w:t>
      </w:r>
      <w:proofErr w:type="spellStart"/>
      <w:r w:rsidRPr="00901EEB">
        <w:rPr>
          <w:sz w:val="24"/>
          <w:szCs w:val="24"/>
        </w:rPr>
        <w:t>Σκοτίδα</w:t>
      </w:r>
      <w:proofErr w:type="spellEnd"/>
      <w:r w:rsidRPr="00901EEB">
        <w:rPr>
          <w:sz w:val="24"/>
          <w:szCs w:val="24"/>
        </w:rPr>
        <w:t>, Α,. Βιολογική Εκτροφή Αγροτικών Ζώων. ΙΤΥΕ 'Διόφαντος'</w:t>
      </w:r>
    </w:p>
    <w:sectPr w:rsidR="00901EEB" w:rsidRPr="00A34E4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B425" w14:textId="77777777" w:rsidR="005F18C9" w:rsidRDefault="005F18C9" w:rsidP="00851F4A">
      <w:pPr>
        <w:spacing w:after="0" w:line="240" w:lineRule="auto"/>
      </w:pPr>
      <w:r>
        <w:separator/>
      </w:r>
    </w:p>
  </w:endnote>
  <w:endnote w:type="continuationSeparator" w:id="0">
    <w:p w14:paraId="2FD14274" w14:textId="77777777" w:rsidR="005F18C9" w:rsidRDefault="005F18C9" w:rsidP="0085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128954"/>
      <w:docPartObj>
        <w:docPartGallery w:val="Page Numbers (Bottom of Page)"/>
        <w:docPartUnique/>
      </w:docPartObj>
    </w:sdtPr>
    <w:sdtContent>
      <w:p w14:paraId="6527E4A6" w14:textId="7A3773B0" w:rsidR="00851F4A" w:rsidRDefault="00851F4A">
        <w:pPr>
          <w:pStyle w:val="a5"/>
          <w:jc w:val="right"/>
        </w:pPr>
        <w:r>
          <w:fldChar w:fldCharType="begin"/>
        </w:r>
        <w:r>
          <w:instrText>PAGE   \* MERGEFORMAT</w:instrText>
        </w:r>
        <w:r>
          <w:fldChar w:fldCharType="separate"/>
        </w:r>
        <w:r>
          <w:t>2</w:t>
        </w:r>
        <w:r>
          <w:fldChar w:fldCharType="end"/>
        </w:r>
      </w:p>
    </w:sdtContent>
  </w:sdt>
  <w:p w14:paraId="2EFB0589" w14:textId="77777777" w:rsidR="00851F4A" w:rsidRDefault="00851F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D852" w14:textId="77777777" w:rsidR="005F18C9" w:rsidRDefault="005F18C9" w:rsidP="00851F4A">
      <w:pPr>
        <w:spacing w:after="0" w:line="240" w:lineRule="auto"/>
      </w:pPr>
      <w:r>
        <w:separator/>
      </w:r>
    </w:p>
  </w:footnote>
  <w:footnote w:type="continuationSeparator" w:id="0">
    <w:p w14:paraId="074F0B32" w14:textId="77777777" w:rsidR="005F18C9" w:rsidRDefault="005F18C9" w:rsidP="00851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3DF"/>
    <w:multiLevelType w:val="hybridMultilevel"/>
    <w:tmpl w:val="CB889AE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52508DD"/>
    <w:multiLevelType w:val="hybridMultilevel"/>
    <w:tmpl w:val="1CA8C0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E02371"/>
    <w:multiLevelType w:val="hybridMultilevel"/>
    <w:tmpl w:val="1CA8C09C"/>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E6624A9"/>
    <w:multiLevelType w:val="hybridMultilevel"/>
    <w:tmpl w:val="92B80B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A60E0"/>
    <w:multiLevelType w:val="hybridMultilevel"/>
    <w:tmpl w:val="819A9680"/>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4650C99"/>
    <w:multiLevelType w:val="hybridMultilevel"/>
    <w:tmpl w:val="D8442A52"/>
    <w:lvl w:ilvl="0" w:tplc="0408000F">
      <w:start w:val="1"/>
      <w:numFmt w:val="decimal"/>
      <w:lvlText w:val="%1."/>
      <w:lvlJc w:val="left"/>
      <w:pPr>
        <w:ind w:left="1830" w:hanging="360"/>
      </w:pPr>
    </w:lvl>
    <w:lvl w:ilvl="1" w:tplc="04080019" w:tentative="1">
      <w:start w:val="1"/>
      <w:numFmt w:val="lowerLetter"/>
      <w:lvlText w:val="%2."/>
      <w:lvlJc w:val="left"/>
      <w:pPr>
        <w:ind w:left="2550" w:hanging="360"/>
      </w:pPr>
    </w:lvl>
    <w:lvl w:ilvl="2" w:tplc="0408001B" w:tentative="1">
      <w:start w:val="1"/>
      <w:numFmt w:val="lowerRoman"/>
      <w:lvlText w:val="%3."/>
      <w:lvlJc w:val="right"/>
      <w:pPr>
        <w:ind w:left="3270" w:hanging="180"/>
      </w:pPr>
    </w:lvl>
    <w:lvl w:ilvl="3" w:tplc="0408000F" w:tentative="1">
      <w:start w:val="1"/>
      <w:numFmt w:val="decimal"/>
      <w:lvlText w:val="%4."/>
      <w:lvlJc w:val="left"/>
      <w:pPr>
        <w:ind w:left="3990" w:hanging="360"/>
      </w:pPr>
    </w:lvl>
    <w:lvl w:ilvl="4" w:tplc="04080019" w:tentative="1">
      <w:start w:val="1"/>
      <w:numFmt w:val="lowerLetter"/>
      <w:lvlText w:val="%5."/>
      <w:lvlJc w:val="left"/>
      <w:pPr>
        <w:ind w:left="4710" w:hanging="360"/>
      </w:pPr>
    </w:lvl>
    <w:lvl w:ilvl="5" w:tplc="0408001B" w:tentative="1">
      <w:start w:val="1"/>
      <w:numFmt w:val="lowerRoman"/>
      <w:lvlText w:val="%6."/>
      <w:lvlJc w:val="right"/>
      <w:pPr>
        <w:ind w:left="5430" w:hanging="180"/>
      </w:pPr>
    </w:lvl>
    <w:lvl w:ilvl="6" w:tplc="0408000F" w:tentative="1">
      <w:start w:val="1"/>
      <w:numFmt w:val="decimal"/>
      <w:lvlText w:val="%7."/>
      <w:lvlJc w:val="left"/>
      <w:pPr>
        <w:ind w:left="6150" w:hanging="360"/>
      </w:pPr>
    </w:lvl>
    <w:lvl w:ilvl="7" w:tplc="04080019" w:tentative="1">
      <w:start w:val="1"/>
      <w:numFmt w:val="lowerLetter"/>
      <w:lvlText w:val="%8."/>
      <w:lvlJc w:val="left"/>
      <w:pPr>
        <w:ind w:left="6870" w:hanging="360"/>
      </w:pPr>
    </w:lvl>
    <w:lvl w:ilvl="8" w:tplc="0408001B" w:tentative="1">
      <w:start w:val="1"/>
      <w:numFmt w:val="lowerRoman"/>
      <w:lvlText w:val="%9."/>
      <w:lvlJc w:val="right"/>
      <w:pPr>
        <w:ind w:left="7590" w:hanging="180"/>
      </w:pPr>
    </w:lvl>
  </w:abstractNum>
  <w:abstractNum w:abstractNumId="6" w15:restartNumberingAfterBreak="0">
    <w:nsid w:val="186100B9"/>
    <w:multiLevelType w:val="hybridMultilevel"/>
    <w:tmpl w:val="12CC62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82B09"/>
    <w:multiLevelType w:val="multilevel"/>
    <w:tmpl w:val="81DA260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8" w15:restartNumberingAfterBreak="0">
    <w:nsid w:val="1BAB2AD8"/>
    <w:multiLevelType w:val="hybridMultilevel"/>
    <w:tmpl w:val="B67A0C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BAC55F2"/>
    <w:multiLevelType w:val="hybridMultilevel"/>
    <w:tmpl w:val="030411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9C51CB"/>
    <w:multiLevelType w:val="hybridMultilevel"/>
    <w:tmpl w:val="2848BFC2"/>
    <w:lvl w:ilvl="0" w:tplc="04080001">
      <w:start w:val="1"/>
      <w:numFmt w:val="bullet"/>
      <w:lvlText w:val=""/>
      <w:lvlJc w:val="left"/>
      <w:pPr>
        <w:ind w:left="1446" w:hanging="360"/>
      </w:pPr>
      <w:rPr>
        <w:rFonts w:ascii="Symbol" w:hAnsi="Symbol" w:hint="default"/>
      </w:rPr>
    </w:lvl>
    <w:lvl w:ilvl="1" w:tplc="04080003" w:tentative="1">
      <w:start w:val="1"/>
      <w:numFmt w:val="bullet"/>
      <w:lvlText w:val="o"/>
      <w:lvlJc w:val="left"/>
      <w:pPr>
        <w:ind w:left="2166" w:hanging="360"/>
      </w:pPr>
      <w:rPr>
        <w:rFonts w:ascii="Courier New" w:hAnsi="Courier New" w:cs="Courier New" w:hint="default"/>
      </w:rPr>
    </w:lvl>
    <w:lvl w:ilvl="2" w:tplc="04080005" w:tentative="1">
      <w:start w:val="1"/>
      <w:numFmt w:val="bullet"/>
      <w:lvlText w:val=""/>
      <w:lvlJc w:val="left"/>
      <w:pPr>
        <w:ind w:left="2886" w:hanging="360"/>
      </w:pPr>
      <w:rPr>
        <w:rFonts w:ascii="Wingdings" w:hAnsi="Wingdings" w:hint="default"/>
      </w:rPr>
    </w:lvl>
    <w:lvl w:ilvl="3" w:tplc="04080001" w:tentative="1">
      <w:start w:val="1"/>
      <w:numFmt w:val="bullet"/>
      <w:lvlText w:val=""/>
      <w:lvlJc w:val="left"/>
      <w:pPr>
        <w:ind w:left="3606" w:hanging="360"/>
      </w:pPr>
      <w:rPr>
        <w:rFonts w:ascii="Symbol" w:hAnsi="Symbol" w:hint="default"/>
      </w:rPr>
    </w:lvl>
    <w:lvl w:ilvl="4" w:tplc="04080003" w:tentative="1">
      <w:start w:val="1"/>
      <w:numFmt w:val="bullet"/>
      <w:lvlText w:val="o"/>
      <w:lvlJc w:val="left"/>
      <w:pPr>
        <w:ind w:left="4326" w:hanging="360"/>
      </w:pPr>
      <w:rPr>
        <w:rFonts w:ascii="Courier New" w:hAnsi="Courier New" w:cs="Courier New" w:hint="default"/>
      </w:rPr>
    </w:lvl>
    <w:lvl w:ilvl="5" w:tplc="04080005" w:tentative="1">
      <w:start w:val="1"/>
      <w:numFmt w:val="bullet"/>
      <w:lvlText w:val=""/>
      <w:lvlJc w:val="left"/>
      <w:pPr>
        <w:ind w:left="5046" w:hanging="360"/>
      </w:pPr>
      <w:rPr>
        <w:rFonts w:ascii="Wingdings" w:hAnsi="Wingdings" w:hint="default"/>
      </w:rPr>
    </w:lvl>
    <w:lvl w:ilvl="6" w:tplc="04080001" w:tentative="1">
      <w:start w:val="1"/>
      <w:numFmt w:val="bullet"/>
      <w:lvlText w:val=""/>
      <w:lvlJc w:val="left"/>
      <w:pPr>
        <w:ind w:left="5766" w:hanging="360"/>
      </w:pPr>
      <w:rPr>
        <w:rFonts w:ascii="Symbol" w:hAnsi="Symbol" w:hint="default"/>
      </w:rPr>
    </w:lvl>
    <w:lvl w:ilvl="7" w:tplc="04080003" w:tentative="1">
      <w:start w:val="1"/>
      <w:numFmt w:val="bullet"/>
      <w:lvlText w:val="o"/>
      <w:lvlJc w:val="left"/>
      <w:pPr>
        <w:ind w:left="6486" w:hanging="360"/>
      </w:pPr>
      <w:rPr>
        <w:rFonts w:ascii="Courier New" w:hAnsi="Courier New" w:cs="Courier New" w:hint="default"/>
      </w:rPr>
    </w:lvl>
    <w:lvl w:ilvl="8" w:tplc="04080005" w:tentative="1">
      <w:start w:val="1"/>
      <w:numFmt w:val="bullet"/>
      <w:lvlText w:val=""/>
      <w:lvlJc w:val="left"/>
      <w:pPr>
        <w:ind w:left="7206" w:hanging="360"/>
      </w:pPr>
      <w:rPr>
        <w:rFonts w:ascii="Wingdings" w:hAnsi="Wingdings" w:hint="default"/>
      </w:rPr>
    </w:lvl>
  </w:abstractNum>
  <w:abstractNum w:abstractNumId="11" w15:restartNumberingAfterBreak="0">
    <w:nsid w:val="205523F4"/>
    <w:multiLevelType w:val="hybridMultilevel"/>
    <w:tmpl w:val="F014DD0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5CB0723"/>
    <w:multiLevelType w:val="hybridMultilevel"/>
    <w:tmpl w:val="C77A364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B62792"/>
    <w:multiLevelType w:val="hybridMultilevel"/>
    <w:tmpl w:val="E7788112"/>
    <w:lvl w:ilvl="0" w:tplc="BAAE33B4">
      <w:start w:val="1"/>
      <w:numFmt w:val="decimal"/>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F701276"/>
    <w:multiLevelType w:val="hybridMultilevel"/>
    <w:tmpl w:val="AFBAFD66"/>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BAD2669"/>
    <w:multiLevelType w:val="hybridMultilevel"/>
    <w:tmpl w:val="12CC62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26253B"/>
    <w:multiLevelType w:val="hybridMultilevel"/>
    <w:tmpl w:val="8C12FA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A85B83"/>
    <w:multiLevelType w:val="hybridMultilevel"/>
    <w:tmpl w:val="1C5A2C5C"/>
    <w:lvl w:ilvl="0" w:tplc="FFFFFFFF">
      <w:start w:val="1"/>
      <w:numFmt w:val="decimal"/>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4263590"/>
    <w:multiLevelType w:val="hybridMultilevel"/>
    <w:tmpl w:val="DA9E86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E30473"/>
    <w:multiLevelType w:val="hybridMultilevel"/>
    <w:tmpl w:val="14C29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6A2511"/>
    <w:multiLevelType w:val="hybridMultilevel"/>
    <w:tmpl w:val="60E479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CD59C0"/>
    <w:multiLevelType w:val="hybridMultilevel"/>
    <w:tmpl w:val="A8381B56"/>
    <w:lvl w:ilvl="0" w:tplc="04080019">
      <w:start w:val="1"/>
      <w:numFmt w:val="lowerLetter"/>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2" w15:restartNumberingAfterBreak="0">
    <w:nsid w:val="53D37B14"/>
    <w:multiLevelType w:val="hybridMultilevel"/>
    <w:tmpl w:val="5B1E1F4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548D6527"/>
    <w:multiLevelType w:val="hybridMultilevel"/>
    <w:tmpl w:val="94AABB50"/>
    <w:lvl w:ilvl="0" w:tplc="3B18963A">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15:restartNumberingAfterBreak="0">
    <w:nsid w:val="579827C7"/>
    <w:multiLevelType w:val="hybridMultilevel"/>
    <w:tmpl w:val="AFBAFD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806A2B"/>
    <w:multiLevelType w:val="hybridMultilevel"/>
    <w:tmpl w:val="78CA45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A6D4685"/>
    <w:multiLevelType w:val="multilevel"/>
    <w:tmpl w:val="46BADF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5D121C"/>
    <w:multiLevelType w:val="hybridMultilevel"/>
    <w:tmpl w:val="006EDE42"/>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9570AC"/>
    <w:multiLevelType w:val="multilevel"/>
    <w:tmpl w:val="0C28D334"/>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E371DD9"/>
    <w:multiLevelType w:val="multilevel"/>
    <w:tmpl w:val="B8D2CBA2"/>
    <w:lvl w:ilvl="0">
      <w:start w:val="1"/>
      <w:numFmt w:val="decimal"/>
      <w:lvlText w:val="%1."/>
      <w:lvlJc w:val="left"/>
      <w:pPr>
        <w:ind w:left="360" w:hanging="360"/>
      </w:pPr>
      <w:rPr>
        <w:rFonts w:ascii="Calibri" w:hAnsi="Calibri" w:hint="default"/>
        <w:b/>
        <w:sz w:val="24"/>
        <w:szCs w:val="24"/>
      </w:rPr>
    </w:lvl>
    <w:lvl w:ilvl="1">
      <w:start w:val="1"/>
      <w:numFmt w:val="decimal"/>
      <w:isLgl/>
      <w:lvlText w:val="%1.%2."/>
      <w:lvlJc w:val="left"/>
      <w:pPr>
        <w:ind w:left="360" w:hanging="360"/>
      </w:pPr>
      <w:rPr>
        <w:rFonts w:asciiTheme="minorHAnsi" w:eastAsiaTheme="minorHAnsi" w:hAnsiTheme="minorHAnsi" w:cstheme="minorBidi" w:hint="default"/>
      </w:rPr>
    </w:lvl>
    <w:lvl w:ilvl="2">
      <w:start w:val="1"/>
      <w:numFmt w:val="decimal"/>
      <w:isLgl/>
      <w:lvlText w:val="%1.%2.%3."/>
      <w:lvlJc w:val="left"/>
      <w:pPr>
        <w:ind w:left="720" w:hanging="720"/>
      </w:pPr>
      <w:rPr>
        <w:rFonts w:asciiTheme="minorHAnsi" w:eastAsiaTheme="minorHAnsi" w:hAnsiTheme="minorHAnsi" w:cstheme="minorBidi" w:hint="default"/>
      </w:rPr>
    </w:lvl>
    <w:lvl w:ilvl="3">
      <w:start w:val="1"/>
      <w:numFmt w:val="decimal"/>
      <w:isLgl/>
      <w:lvlText w:val="%1.%2.%3.%4."/>
      <w:lvlJc w:val="left"/>
      <w:pPr>
        <w:ind w:left="720" w:hanging="720"/>
      </w:pPr>
      <w:rPr>
        <w:rFonts w:asciiTheme="minorHAnsi" w:eastAsiaTheme="minorHAnsi" w:hAnsiTheme="minorHAnsi" w:cstheme="minorBidi" w:hint="default"/>
      </w:rPr>
    </w:lvl>
    <w:lvl w:ilvl="4">
      <w:start w:val="1"/>
      <w:numFmt w:val="decimal"/>
      <w:isLgl/>
      <w:lvlText w:val="%1.%2.%3.%4.%5."/>
      <w:lvlJc w:val="left"/>
      <w:pPr>
        <w:ind w:left="1080" w:hanging="1080"/>
      </w:pPr>
      <w:rPr>
        <w:rFonts w:asciiTheme="minorHAnsi" w:eastAsiaTheme="minorHAnsi" w:hAnsiTheme="minorHAnsi" w:cstheme="minorBidi" w:hint="default"/>
      </w:rPr>
    </w:lvl>
    <w:lvl w:ilvl="5">
      <w:start w:val="1"/>
      <w:numFmt w:val="decimal"/>
      <w:isLgl/>
      <w:lvlText w:val="%1.%2.%3.%4.%5.%6."/>
      <w:lvlJc w:val="left"/>
      <w:pPr>
        <w:ind w:left="1080" w:hanging="1080"/>
      </w:pPr>
      <w:rPr>
        <w:rFonts w:asciiTheme="minorHAnsi" w:eastAsiaTheme="minorHAnsi" w:hAnsiTheme="minorHAnsi" w:cstheme="minorBidi" w:hint="default"/>
      </w:rPr>
    </w:lvl>
    <w:lvl w:ilvl="6">
      <w:start w:val="1"/>
      <w:numFmt w:val="decimal"/>
      <w:isLgl/>
      <w:lvlText w:val="%1.%2.%3.%4.%5.%6.%7."/>
      <w:lvlJc w:val="left"/>
      <w:pPr>
        <w:ind w:left="1440" w:hanging="1440"/>
      </w:pPr>
      <w:rPr>
        <w:rFonts w:asciiTheme="minorHAnsi" w:eastAsiaTheme="minorHAnsi" w:hAnsiTheme="minorHAnsi" w:cstheme="minorBidi" w:hint="default"/>
      </w:rPr>
    </w:lvl>
    <w:lvl w:ilvl="7">
      <w:start w:val="1"/>
      <w:numFmt w:val="decimal"/>
      <w:isLgl/>
      <w:lvlText w:val="%1.%2.%3.%4.%5.%6.%7.%8."/>
      <w:lvlJc w:val="left"/>
      <w:pPr>
        <w:ind w:left="1440" w:hanging="1440"/>
      </w:pPr>
      <w:rPr>
        <w:rFonts w:asciiTheme="minorHAnsi" w:eastAsiaTheme="minorHAnsi" w:hAnsiTheme="minorHAnsi" w:cstheme="minorBidi" w:hint="default"/>
      </w:rPr>
    </w:lvl>
    <w:lvl w:ilvl="8">
      <w:start w:val="1"/>
      <w:numFmt w:val="decimal"/>
      <w:isLgl/>
      <w:lvlText w:val="%1.%2.%3.%4.%5.%6.%7.%8.%9."/>
      <w:lvlJc w:val="left"/>
      <w:pPr>
        <w:ind w:left="1800" w:hanging="1800"/>
      </w:pPr>
      <w:rPr>
        <w:rFonts w:asciiTheme="minorHAnsi" w:eastAsiaTheme="minorHAnsi" w:hAnsiTheme="minorHAnsi" w:cstheme="minorBidi" w:hint="default"/>
      </w:rPr>
    </w:lvl>
  </w:abstractNum>
  <w:abstractNum w:abstractNumId="30" w15:restartNumberingAfterBreak="0">
    <w:nsid w:val="61A82652"/>
    <w:multiLevelType w:val="hybridMultilevel"/>
    <w:tmpl w:val="B6849E8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6AA53C3"/>
    <w:multiLevelType w:val="hybridMultilevel"/>
    <w:tmpl w:val="4418BC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45780D"/>
    <w:multiLevelType w:val="hybridMultilevel"/>
    <w:tmpl w:val="3ABA6A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266408"/>
    <w:multiLevelType w:val="hybridMultilevel"/>
    <w:tmpl w:val="7ECE4D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AB4033"/>
    <w:multiLevelType w:val="hybridMultilevel"/>
    <w:tmpl w:val="B3C651B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9E81D72"/>
    <w:multiLevelType w:val="hybridMultilevel"/>
    <w:tmpl w:val="EF30BE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A533BD"/>
    <w:multiLevelType w:val="hybridMultilevel"/>
    <w:tmpl w:val="443E58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39163284">
    <w:abstractNumId w:val="2"/>
  </w:num>
  <w:num w:numId="2" w16cid:durableId="676540180">
    <w:abstractNumId w:val="27"/>
  </w:num>
  <w:num w:numId="3" w16cid:durableId="1294336648">
    <w:abstractNumId w:val="21"/>
  </w:num>
  <w:num w:numId="4" w16cid:durableId="782844334">
    <w:abstractNumId w:val="1"/>
  </w:num>
  <w:num w:numId="5" w16cid:durableId="437678119">
    <w:abstractNumId w:val="22"/>
  </w:num>
  <w:num w:numId="6" w16cid:durableId="2137485066">
    <w:abstractNumId w:val="14"/>
  </w:num>
  <w:num w:numId="7" w16cid:durableId="827404128">
    <w:abstractNumId w:val="11"/>
  </w:num>
  <w:num w:numId="8" w16cid:durableId="1834486317">
    <w:abstractNumId w:val="4"/>
  </w:num>
  <w:num w:numId="9" w16cid:durableId="1290553196">
    <w:abstractNumId w:val="30"/>
  </w:num>
  <w:num w:numId="10" w16cid:durableId="1827698158">
    <w:abstractNumId w:val="19"/>
  </w:num>
  <w:num w:numId="11" w16cid:durableId="1694574024">
    <w:abstractNumId w:val="9"/>
  </w:num>
  <w:num w:numId="12" w16cid:durableId="1240019647">
    <w:abstractNumId w:val="35"/>
  </w:num>
  <w:num w:numId="13" w16cid:durableId="2092967313">
    <w:abstractNumId w:val="16"/>
  </w:num>
  <w:num w:numId="14" w16cid:durableId="608466772">
    <w:abstractNumId w:val="23"/>
  </w:num>
  <w:num w:numId="15" w16cid:durableId="2064059248">
    <w:abstractNumId w:val="12"/>
  </w:num>
  <w:num w:numId="16" w16cid:durableId="1000083738">
    <w:abstractNumId w:val="28"/>
  </w:num>
  <w:num w:numId="17" w16cid:durableId="123695079">
    <w:abstractNumId w:val="18"/>
  </w:num>
  <w:num w:numId="18" w16cid:durableId="1354041354">
    <w:abstractNumId w:val="33"/>
  </w:num>
  <w:num w:numId="19" w16cid:durableId="1366103529">
    <w:abstractNumId w:val="15"/>
  </w:num>
  <w:num w:numId="20" w16cid:durableId="254871858">
    <w:abstractNumId w:val="3"/>
  </w:num>
  <w:num w:numId="21" w16cid:durableId="1468742057">
    <w:abstractNumId w:val="25"/>
  </w:num>
  <w:num w:numId="22" w16cid:durableId="834299265">
    <w:abstractNumId w:val="29"/>
  </w:num>
  <w:num w:numId="23" w16cid:durableId="1591431470">
    <w:abstractNumId w:val="13"/>
  </w:num>
  <w:num w:numId="24" w16cid:durableId="335304708">
    <w:abstractNumId w:val="17"/>
  </w:num>
  <w:num w:numId="25" w16cid:durableId="1895656712">
    <w:abstractNumId w:val="6"/>
  </w:num>
  <w:num w:numId="26" w16cid:durableId="1500269250">
    <w:abstractNumId w:val="32"/>
  </w:num>
  <w:num w:numId="27" w16cid:durableId="354505918">
    <w:abstractNumId w:val="31"/>
  </w:num>
  <w:num w:numId="28" w16cid:durableId="735737028">
    <w:abstractNumId w:val="20"/>
  </w:num>
  <w:num w:numId="29" w16cid:durableId="239872820">
    <w:abstractNumId w:val="7"/>
  </w:num>
  <w:num w:numId="30" w16cid:durableId="1618442223">
    <w:abstractNumId w:val="34"/>
  </w:num>
  <w:num w:numId="31" w16cid:durableId="1565412180">
    <w:abstractNumId w:val="10"/>
  </w:num>
  <w:num w:numId="32" w16cid:durableId="2072461048">
    <w:abstractNumId w:val="26"/>
  </w:num>
  <w:num w:numId="33" w16cid:durableId="940525267">
    <w:abstractNumId w:val="24"/>
  </w:num>
  <w:num w:numId="34" w16cid:durableId="1772361179">
    <w:abstractNumId w:val="5"/>
  </w:num>
  <w:num w:numId="35" w16cid:durableId="357659636">
    <w:abstractNumId w:val="8"/>
  </w:num>
  <w:num w:numId="36" w16cid:durableId="543370969">
    <w:abstractNumId w:val="36"/>
  </w:num>
  <w:num w:numId="37" w16cid:durableId="53045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06"/>
    <w:rsid w:val="00003973"/>
    <w:rsid w:val="0001513E"/>
    <w:rsid w:val="0002638B"/>
    <w:rsid w:val="000275B6"/>
    <w:rsid w:val="00035FA7"/>
    <w:rsid w:val="00124EEB"/>
    <w:rsid w:val="00155F26"/>
    <w:rsid w:val="001B0A4F"/>
    <w:rsid w:val="001C266E"/>
    <w:rsid w:val="002B57C1"/>
    <w:rsid w:val="002C6670"/>
    <w:rsid w:val="002F6611"/>
    <w:rsid w:val="00316C74"/>
    <w:rsid w:val="00443A92"/>
    <w:rsid w:val="004E55E9"/>
    <w:rsid w:val="0058602D"/>
    <w:rsid w:val="005F18C9"/>
    <w:rsid w:val="00632D4D"/>
    <w:rsid w:val="007115B6"/>
    <w:rsid w:val="007334F4"/>
    <w:rsid w:val="0076410D"/>
    <w:rsid w:val="00786409"/>
    <w:rsid w:val="007F61F9"/>
    <w:rsid w:val="0082149D"/>
    <w:rsid w:val="00851F4A"/>
    <w:rsid w:val="00901EEB"/>
    <w:rsid w:val="009452E8"/>
    <w:rsid w:val="00982B59"/>
    <w:rsid w:val="00983DE4"/>
    <w:rsid w:val="009E73E6"/>
    <w:rsid w:val="00A1211D"/>
    <w:rsid w:val="00A32883"/>
    <w:rsid w:val="00A34E4C"/>
    <w:rsid w:val="00A36DB9"/>
    <w:rsid w:val="00A42406"/>
    <w:rsid w:val="00AB4BC8"/>
    <w:rsid w:val="00AC02EB"/>
    <w:rsid w:val="00AC1F02"/>
    <w:rsid w:val="00B37A07"/>
    <w:rsid w:val="00C27FC3"/>
    <w:rsid w:val="00C82270"/>
    <w:rsid w:val="00CA13A3"/>
    <w:rsid w:val="00D05DAA"/>
    <w:rsid w:val="00D40E2A"/>
    <w:rsid w:val="00E21D31"/>
    <w:rsid w:val="00EC4706"/>
    <w:rsid w:val="00FB598F"/>
    <w:rsid w:val="00FD4D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2206"/>
  <w15:chartTrackingRefBased/>
  <w15:docId w15:val="{17C2C628-39B4-4370-BA40-B76C62C1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52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4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851F4A"/>
    <w:pPr>
      <w:tabs>
        <w:tab w:val="center" w:pos="4153"/>
        <w:tab w:val="right" w:pos="8306"/>
      </w:tabs>
      <w:spacing w:after="0" w:line="240" w:lineRule="auto"/>
    </w:pPr>
  </w:style>
  <w:style w:type="character" w:customStyle="1" w:styleId="Char">
    <w:name w:val="Κεφαλίδα Char"/>
    <w:basedOn w:val="a0"/>
    <w:link w:val="a4"/>
    <w:uiPriority w:val="99"/>
    <w:rsid w:val="00851F4A"/>
  </w:style>
  <w:style w:type="paragraph" w:styleId="a5">
    <w:name w:val="footer"/>
    <w:basedOn w:val="a"/>
    <w:link w:val="Char0"/>
    <w:uiPriority w:val="99"/>
    <w:unhideWhenUsed/>
    <w:rsid w:val="00851F4A"/>
    <w:pPr>
      <w:tabs>
        <w:tab w:val="center" w:pos="4153"/>
        <w:tab w:val="right" w:pos="8306"/>
      </w:tabs>
      <w:spacing w:after="0" w:line="240" w:lineRule="auto"/>
    </w:pPr>
  </w:style>
  <w:style w:type="character" w:customStyle="1" w:styleId="Char0">
    <w:name w:val="Υποσέλιδο Char"/>
    <w:basedOn w:val="a0"/>
    <w:link w:val="a5"/>
    <w:uiPriority w:val="99"/>
    <w:rsid w:val="00851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D390C-7DB5-4922-AF7C-0097F588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1602</Words>
  <Characters>8654</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Pistola</dc:creator>
  <cp:keywords/>
  <dc:description/>
  <cp:lastModifiedBy>Eleni Pistola</cp:lastModifiedBy>
  <cp:revision>2</cp:revision>
  <dcterms:created xsi:type="dcterms:W3CDTF">2024-04-25T20:52:00Z</dcterms:created>
  <dcterms:modified xsi:type="dcterms:W3CDTF">2024-04-25T20:52:00Z</dcterms:modified>
</cp:coreProperties>
</file>