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29072" w14:textId="77777777" w:rsidR="00A71656" w:rsidRDefault="00A71656" w:rsidP="00A71656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</w:rPr>
      </w:pPr>
      <w:r>
        <w:rPr>
          <w:rFonts w:asciiTheme="minorHAnsi" w:eastAsia="Times New Roman" w:hAnsiTheme="minorHAnsi" w:cs="Arial"/>
          <w:b/>
          <w:color w:val="000000"/>
          <w:sz w:val="24"/>
          <w:szCs w:val="24"/>
        </w:rPr>
        <w:t>ΕΝΔΕΙΚΤΙΚΕΣ ΛΥΣΕΙΣ</w:t>
      </w:r>
    </w:p>
    <w:p w14:paraId="0000000B" w14:textId="77777777" w:rsidR="000E25A1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2C5460B1" w14:textId="77777777" w:rsidR="00A3357C" w:rsidRDefault="00286869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sdt>
        <w:sdtPr>
          <w:tag w:val="goog_rdk_0"/>
          <w:id w:val="-1961563471"/>
        </w:sdtPr>
        <w:sdtEndPr/>
        <w:sdtContent/>
      </w:sdt>
      <w:r w:rsidR="006443B0">
        <w:rPr>
          <w:rFonts w:ascii="Calibri" w:eastAsia="Calibri" w:hAnsi="Calibri" w:cs="Calibri"/>
          <w:b/>
          <w:color w:val="000000"/>
          <w:sz w:val="24"/>
          <w:szCs w:val="24"/>
        </w:rPr>
        <w:t xml:space="preserve">2.1 </w:t>
      </w:r>
      <w:r w:rsidR="009A1ED1"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14:paraId="0000000C" w14:textId="0460149E" w:rsidR="000E25A1" w:rsidRDefault="00A3357C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 w:rsidRPr="00A3357C">
        <w:rPr>
          <w:rFonts w:ascii="Calibri" w:eastAsia="Calibri" w:hAnsi="Calibri" w:cs="Calibri"/>
          <w:iCs/>
          <w:color w:val="000000"/>
          <w:sz w:val="24"/>
          <w:szCs w:val="24"/>
        </w:rPr>
        <w:t xml:space="preserve">Η τελική μορφή του πίνακα είναι: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094C65" w14:paraId="2AC83061" w14:textId="77777777" w:rsidTr="007A7CE1">
        <w:tc>
          <w:tcPr>
            <w:tcW w:w="3131" w:type="dxa"/>
            <w:shd w:val="clear" w:color="auto" w:fill="EEECE1" w:themeFill="background2"/>
            <w:vAlign w:val="center"/>
          </w:tcPr>
          <w:p w14:paraId="76F29FF1" w14:textId="77777777" w:rsidR="00094C65" w:rsidRPr="003D3BF2" w:rsidRDefault="00094C65" w:rsidP="007A7CE1">
            <w:pPr>
              <w:spacing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  <w:t>Προηγούμενη</w:t>
            </w:r>
          </w:p>
        </w:tc>
        <w:tc>
          <w:tcPr>
            <w:tcW w:w="3131" w:type="dxa"/>
            <w:shd w:val="clear" w:color="auto" w:fill="EEECE1" w:themeFill="background2"/>
            <w:vAlign w:val="center"/>
          </w:tcPr>
          <w:p w14:paraId="54EEE998" w14:textId="77777777" w:rsidR="00094C65" w:rsidRPr="003D3BF2" w:rsidRDefault="00094C65" w:rsidP="007A7CE1">
            <w:pPr>
              <w:spacing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  <w:t>Φάση</w:t>
            </w:r>
          </w:p>
        </w:tc>
        <w:tc>
          <w:tcPr>
            <w:tcW w:w="3132" w:type="dxa"/>
            <w:shd w:val="clear" w:color="auto" w:fill="EEECE1" w:themeFill="background2"/>
            <w:vAlign w:val="center"/>
          </w:tcPr>
          <w:p w14:paraId="6C844E99" w14:textId="77777777" w:rsidR="00094C65" w:rsidRPr="003D3BF2" w:rsidRDefault="00094C65" w:rsidP="007A7CE1">
            <w:pPr>
              <w:spacing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  <w:t>Επόμενη</w:t>
            </w:r>
          </w:p>
        </w:tc>
      </w:tr>
      <w:tr w:rsidR="00094C65" w14:paraId="21FFA03A" w14:textId="77777777" w:rsidTr="007A7CE1">
        <w:tc>
          <w:tcPr>
            <w:tcW w:w="3131" w:type="dxa"/>
            <w:vAlign w:val="center"/>
          </w:tcPr>
          <w:p w14:paraId="5CF4C92F" w14:textId="146C2BDB" w:rsidR="00094C65" w:rsidRPr="008C4EF7" w:rsidRDefault="00A80429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Ανάλυση απαιτήσεων</w:t>
            </w:r>
          </w:p>
        </w:tc>
        <w:tc>
          <w:tcPr>
            <w:tcW w:w="3131" w:type="dxa"/>
            <w:vAlign w:val="center"/>
          </w:tcPr>
          <w:p w14:paraId="35D70902" w14:textId="77777777" w:rsidR="00094C65" w:rsidRDefault="00094C65" w:rsidP="007A7CE1">
            <w:pPr>
              <w:spacing w:line="276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  <w:t>Σχεδίαση</w:t>
            </w:r>
          </w:p>
        </w:tc>
        <w:tc>
          <w:tcPr>
            <w:tcW w:w="3132" w:type="dxa"/>
            <w:vAlign w:val="center"/>
          </w:tcPr>
          <w:p w14:paraId="15817203" w14:textId="009BA7DB" w:rsidR="00094C65" w:rsidRPr="008C4EF7" w:rsidRDefault="00A80429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Υλοποίηση</w:t>
            </w:r>
          </w:p>
        </w:tc>
      </w:tr>
      <w:tr w:rsidR="00094C65" w14:paraId="11138046" w14:textId="77777777" w:rsidTr="007A7CE1">
        <w:tc>
          <w:tcPr>
            <w:tcW w:w="3131" w:type="dxa"/>
            <w:vAlign w:val="center"/>
          </w:tcPr>
          <w:p w14:paraId="66B2A151" w14:textId="6EB6D837" w:rsidR="00094C65" w:rsidRPr="008C4EF7" w:rsidRDefault="00A80429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Υλοποίηση</w:t>
            </w:r>
          </w:p>
        </w:tc>
        <w:tc>
          <w:tcPr>
            <w:tcW w:w="3131" w:type="dxa"/>
          </w:tcPr>
          <w:p w14:paraId="6DE38EDE" w14:textId="77777777" w:rsidR="00094C65" w:rsidRDefault="00094C65" w:rsidP="007A7CE1">
            <w:pPr>
              <w:spacing w:line="276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  <w:t>Έλεγχος και δοκιμή</w:t>
            </w:r>
          </w:p>
        </w:tc>
        <w:tc>
          <w:tcPr>
            <w:tcW w:w="3132" w:type="dxa"/>
            <w:vAlign w:val="center"/>
          </w:tcPr>
          <w:p w14:paraId="4DECD0CF" w14:textId="7FFD410A" w:rsidR="00094C65" w:rsidRPr="008C4EF7" w:rsidRDefault="00A80429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Λειτουργία και Συντήρηση</w:t>
            </w:r>
          </w:p>
        </w:tc>
      </w:tr>
      <w:tr w:rsidR="00094C65" w14:paraId="2DA07ABB" w14:textId="77777777" w:rsidTr="007A7CE1">
        <w:tc>
          <w:tcPr>
            <w:tcW w:w="3131" w:type="dxa"/>
            <w:vAlign w:val="center"/>
          </w:tcPr>
          <w:p w14:paraId="342CC690" w14:textId="79DBBFCB" w:rsidR="00094C65" w:rsidRPr="008C4EF7" w:rsidRDefault="008C4EF7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Μελέτη</w:t>
            </w:r>
            <w:r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σκοπιμότητας</w:t>
            </w:r>
          </w:p>
        </w:tc>
        <w:tc>
          <w:tcPr>
            <w:tcW w:w="3131" w:type="dxa"/>
          </w:tcPr>
          <w:p w14:paraId="34CA4094" w14:textId="678D3CD8" w:rsidR="00094C65" w:rsidRDefault="008C4EF7" w:rsidP="007A7CE1">
            <w:pPr>
              <w:spacing w:line="276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  <w:t>Προσδιορισμός</w:t>
            </w:r>
            <w:r w:rsidR="00094C65" w:rsidRPr="005759D3"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  <w:t xml:space="preserve"> απαιτήσεων</w:t>
            </w:r>
          </w:p>
        </w:tc>
        <w:tc>
          <w:tcPr>
            <w:tcW w:w="3132" w:type="dxa"/>
            <w:vAlign w:val="center"/>
          </w:tcPr>
          <w:p w14:paraId="4E1C456E" w14:textId="6899ACD1" w:rsidR="00094C65" w:rsidRPr="008C4EF7" w:rsidRDefault="008C4EF7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Σχεδίαση</w:t>
            </w:r>
          </w:p>
        </w:tc>
      </w:tr>
    </w:tbl>
    <w:p w14:paraId="00000012" w14:textId="11953ED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61D28448" w14:textId="608F576F" w:rsidR="0049066E" w:rsidRDefault="0049066E">
      <w:pPr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</w:pPr>
      <w:r w:rsidRPr="0049066E"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>2.</w:t>
      </w:r>
      <w:r w:rsidR="00286869"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>2</w:t>
      </w:r>
      <w:r w:rsidRPr="0049066E"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 xml:space="preserve"> </w:t>
      </w:r>
    </w:p>
    <w:p w14:paraId="4CD76F56" w14:textId="56640E41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1. Β</w:t>
      </w:r>
    </w:p>
    <w:p w14:paraId="7062FB2A" w14:textId="66B28A8F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2. Α</w:t>
      </w:r>
    </w:p>
    <w:p w14:paraId="79BCC810" w14:textId="2687B74B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3. Β</w:t>
      </w:r>
    </w:p>
    <w:p w14:paraId="00DE9370" w14:textId="4AE61ED8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4. Α</w:t>
      </w:r>
    </w:p>
    <w:p w14:paraId="02E8ACC6" w14:textId="537D8AC7" w:rsidR="000B3EB7" w:rsidRPr="002F2B9B" w:rsidRDefault="00D523B9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  <w:lang w:val="en-US"/>
        </w:rPr>
        <w:t>To</w:t>
      </w:r>
      <w:r w:rsidR="000B3EB7">
        <w:rPr>
          <w:rFonts w:ascii="Calibri" w:eastAsia="Calibri" w:hAnsi="Calibri" w:cs="Calibri"/>
          <w:iCs/>
          <w:color w:val="000000"/>
          <w:sz w:val="24"/>
          <w:szCs w:val="24"/>
        </w:rPr>
        <w:t xml:space="preserve"> </w:t>
      </w:r>
      <w:r w:rsidRPr="00D523B9">
        <w:rPr>
          <w:rFonts w:ascii="Calibri" w:eastAsia="Calibri" w:hAnsi="Calibri" w:cs="Calibri"/>
          <w:iCs/>
          <w:color w:val="000000"/>
          <w:sz w:val="24"/>
          <w:szCs w:val="24"/>
        </w:rPr>
        <w:t>5</w:t>
      </w:r>
      <w:r w:rsidRPr="00D523B9">
        <w:rPr>
          <w:rFonts w:ascii="Calibri" w:eastAsia="Calibri" w:hAnsi="Calibri" w:cs="Calibri"/>
          <w:iCs/>
          <w:color w:val="000000"/>
          <w:sz w:val="24"/>
          <w:szCs w:val="24"/>
          <w:vertAlign w:val="superscript"/>
          <w:lang w:val="en-US"/>
        </w:rPr>
        <w:t>o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 χαρακτηριστικό</w:t>
      </w:r>
      <w:r w:rsidR="000B3EB7">
        <w:rPr>
          <w:rFonts w:ascii="Calibri" w:eastAsia="Calibri" w:hAnsi="Calibri" w:cs="Calibri"/>
          <w:iCs/>
          <w:color w:val="000000"/>
          <w:sz w:val="24"/>
          <w:szCs w:val="24"/>
        </w:rPr>
        <w:t xml:space="preserve"> δεν αντιστοιχεί ούτε στο </w:t>
      </w:r>
      <w:r w:rsidR="001F2A1F">
        <w:rPr>
          <w:rFonts w:asciiTheme="minorHAnsi" w:eastAsia="Times New Roman" w:hAnsiTheme="minorHAnsi" w:cs="Arial"/>
          <w:color w:val="000000"/>
          <w:sz w:val="24"/>
          <w:szCs w:val="24"/>
          <w:lang w:val="en-US"/>
        </w:rPr>
        <w:t>Web</w:t>
      </w:r>
      <w:r w:rsidR="001F2A1F" w:rsidRPr="001F2A1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1.0</w:t>
      </w:r>
      <w:r w:rsidR="001F2A1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ούτε στο </w:t>
      </w:r>
      <w:r w:rsidR="002F2B9B">
        <w:rPr>
          <w:rFonts w:asciiTheme="minorHAnsi" w:eastAsia="Times New Roman" w:hAnsiTheme="minorHAnsi" w:cs="Arial"/>
          <w:color w:val="000000"/>
          <w:sz w:val="24"/>
          <w:szCs w:val="24"/>
          <w:lang w:val="en-US"/>
        </w:rPr>
        <w:t>Web</w:t>
      </w:r>
      <w:r w:rsidR="002F2B9B" w:rsidRPr="002F2B9B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2.0</w:t>
      </w:r>
      <w:r w:rsidR="002F2B9B">
        <w:rPr>
          <w:rFonts w:asciiTheme="minorHAnsi" w:eastAsia="Times New Roman" w:hAnsiTheme="minorHAnsi" w:cs="Arial"/>
          <w:color w:val="000000"/>
          <w:sz w:val="24"/>
          <w:szCs w:val="24"/>
        </w:rPr>
        <w:t>.</w:t>
      </w:r>
    </w:p>
    <w:p w14:paraId="0000001E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1F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0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E25A1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A1"/>
    <w:rsid w:val="00094C65"/>
    <w:rsid w:val="000B3EB7"/>
    <w:rsid w:val="000E25A1"/>
    <w:rsid w:val="001561F3"/>
    <w:rsid w:val="001F2A1F"/>
    <w:rsid w:val="00286869"/>
    <w:rsid w:val="002F2B9B"/>
    <w:rsid w:val="0049066E"/>
    <w:rsid w:val="004910D8"/>
    <w:rsid w:val="006443B0"/>
    <w:rsid w:val="008C4EF7"/>
    <w:rsid w:val="009A1ED1"/>
    <w:rsid w:val="00A3357C"/>
    <w:rsid w:val="00A71656"/>
    <w:rsid w:val="00A80429"/>
    <w:rsid w:val="00B14025"/>
    <w:rsid w:val="00BF7CE8"/>
    <w:rsid w:val="00CA4020"/>
    <w:rsid w:val="00D523B9"/>
    <w:rsid w:val="00EA209E"/>
    <w:rsid w:val="00EC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B73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094C6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6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Props1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292</Characters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2024-04-12T07:51:00Z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