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313" w:rsidRDefault="00986297">
      <w:pPr>
        <w:pStyle w:val="A4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ΘΕΜΑ </w:t>
      </w:r>
      <w:r>
        <w:rPr>
          <w:rFonts w:ascii="Calibri" w:eastAsia="Calibri" w:hAnsi="Calibri" w:cs="Calibri"/>
          <w:b/>
          <w:bCs/>
          <w:sz w:val="24"/>
          <w:szCs w:val="24"/>
        </w:rPr>
        <w:t>4</w:t>
      </w:r>
      <w:r>
        <w:rPr>
          <w:rFonts w:ascii="Calibri" w:eastAsia="Calibri" w:hAnsi="Calibri" w:cs="Calibri"/>
          <w:b/>
          <w:bCs/>
          <w:sz w:val="24"/>
          <w:szCs w:val="24"/>
        </w:rPr>
        <w:t>ο</w:t>
      </w:r>
    </w:p>
    <w:p w:rsidR="009B1313" w:rsidRDefault="009B1313">
      <w:pPr>
        <w:pStyle w:val="A4"/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9B1313" w:rsidRDefault="00986297">
      <w:pPr>
        <w:pStyle w:val="A4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Μεγάλη σημασία έχει το πλαίσιο του καθεστώτος μέσα στο οποίο διαμορφώνεται η εκάστοτε κοινή γνώμη.</w:t>
      </w:r>
    </w:p>
    <w:p w:rsidR="009B1313" w:rsidRDefault="00986297">
      <w:pPr>
        <w:pStyle w:val="A4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α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511715">
        <w:rPr>
          <w:rFonts w:ascii="Calibri" w:eastAsia="Calibri" w:hAnsi="Calibri" w:cs="Calibri"/>
          <w:sz w:val="24"/>
          <w:szCs w:val="24"/>
        </w:rPr>
        <w:t>Ποιοι είναι οι παράγοντες διαμόρφωσης (ή σχηματισμού) της κοινής γνώμης; (Εκτός από το πλαίσιο του καθεστώτος).</w:t>
      </w:r>
    </w:p>
    <w:p w:rsidR="009B1313" w:rsidRDefault="00986297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 w:rsidR="00511715">
        <w:rPr>
          <w:rFonts w:ascii="Calibri" w:eastAsia="Calibri" w:hAnsi="Calibri" w:cs="Calibri"/>
          <w:b/>
          <w:bCs/>
          <w:sz w:val="24"/>
          <w:szCs w:val="24"/>
        </w:rPr>
        <w:t>11</w:t>
      </w:r>
      <w:r>
        <w:rPr>
          <w:rFonts w:ascii="Calibri" w:eastAsia="Calibri" w:hAnsi="Calibri" w:cs="Calibri"/>
          <w:b/>
          <w:bCs/>
          <w:sz w:val="24"/>
          <w:szCs w:val="24"/>
        </w:rPr>
        <w:t>)</w:t>
      </w:r>
    </w:p>
    <w:p w:rsidR="009B1313" w:rsidRDefault="009B1313">
      <w:pPr>
        <w:pStyle w:val="A4"/>
        <w:spacing w:line="36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9B1313" w:rsidRDefault="00986297">
      <w:pPr>
        <w:pStyle w:val="A4"/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β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>
        <w:rPr>
          <w:rFonts w:ascii="Calibri" w:eastAsia="Calibri" w:hAnsi="Calibri" w:cs="Calibri"/>
          <w:sz w:val="24"/>
          <w:szCs w:val="24"/>
        </w:rPr>
        <w:t>Πότε μιλάμε για “κλειστή” γνώμη;</w:t>
      </w:r>
    </w:p>
    <w:p w:rsidR="009B1313" w:rsidRDefault="00986297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7)</w:t>
      </w:r>
    </w:p>
    <w:p w:rsidR="009B1313" w:rsidRDefault="009B1313">
      <w:pPr>
        <w:pStyle w:val="A4"/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:rsidR="009B1313" w:rsidRDefault="00986297">
      <w:pPr>
        <w:pStyle w:val="A4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γ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) </w:t>
      </w:r>
      <w:r w:rsidR="00511715">
        <w:rPr>
          <w:rFonts w:ascii="Calibri" w:eastAsia="Calibri" w:hAnsi="Calibri" w:cs="Calibri"/>
          <w:sz w:val="24"/>
          <w:szCs w:val="24"/>
        </w:rPr>
        <w:t>Πότε μιλάμε για “ανοιχτή” γνώμη;</w:t>
      </w:r>
    </w:p>
    <w:p w:rsidR="009B1313" w:rsidRDefault="00986297">
      <w:pPr>
        <w:pStyle w:val="A4"/>
        <w:spacing w:line="360" w:lineRule="auto"/>
        <w:jc w:val="right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>(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>Μονάδες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  <w:r w:rsidR="002E7A6F">
        <w:rPr>
          <w:rFonts w:ascii="Calibri" w:eastAsia="Calibri" w:hAnsi="Calibri" w:cs="Calibri"/>
          <w:b/>
          <w:bCs/>
          <w:sz w:val="24"/>
          <w:szCs w:val="24"/>
        </w:rPr>
        <w:t>7</w:t>
      </w:r>
      <w:bookmarkStart w:id="0" w:name="_GoBack"/>
      <w:bookmarkEnd w:id="0"/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</w:p>
    <w:p w:rsidR="00511715" w:rsidRDefault="00511715">
      <w:pPr>
        <w:pStyle w:val="A4"/>
        <w:spacing w:line="360" w:lineRule="auto"/>
        <w:jc w:val="right"/>
      </w:pPr>
    </w:p>
    <w:sectPr w:rsidR="00511715">
      <w:headerReference w:type="default" r:id="rId6"/>
      <w:footerReference w:type="default" r:id="rId7"/>
      <w:pgSz w:w="11900" w:h="16840"/>
      <w:pgMar w:top="1417" w:right="1417" w:bottom="1417" w:left="141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297" w:rsidRDefault="00986297">
      <w:r>
        <w:separator/>
      </w:r>
    </w:p>
  </w:endnote>
  <w:endnote w:type="continuationSeparator" w:id="0">
    <w:p w:rsidR="00986297" w:rsidRDefault="0098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13" w:rsidRDefault="009B131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297" w:rsidRDefault="00986297">
      <w:r>
        <w:separator/>
      </w:r>
    </w:p>
  </w:footnote>
  <w:footnote w:type="continuationSeparator" w:id="0">
    <w:p w:rsidR="00986297" w:rsidRDefault="00986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13" w:rsidRDefault="009B13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13"/>
    <w:rsid w:val="002E7A6F"/>
    <w:rsid w:val="00511715"/>
    <w:rsid w:val="00986297"/>
    <w:rsid w:val="009B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E0C9"/>
  <w15:docId w15:val="{99BCBADC-FD80-4BB1-8DC4-207514C6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Κύριο τμήμα A"/>
    <w:rPr>
      <w:rFonts w:ascii="Helvetica Neue" w:hAnsi="Helvetica Neue" w:cs="Arial Unicode MS"/>
      <w:color w:val="000000"/>
      <w:sz w:val="22"/>
      <w:szCs w:val="22"/>
      <w:u w:color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Κατερίνα Γεωργοπούλου</dc:creator>
  <cp:lastModifiedBy>Κατερίνα Γεωργοπούλου</cp:lastModifiedBy>
  <cp:revision>3</cp:revision>
  <dcterms:created xsi:type="dcterms:W3CDTF">2024-04-20T17:44:00Z</dcterms:created>
  <dcterms:modified xsi:type="dcterms:W3CDTF">2024-04-20T17:48:00Z</dcterms:modified>
</cp:coreProperties>
</file>