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A1846" w14:textId="6B7EF158" w:rsidR="00410CF3" w:rsidRPr="00C75297" w:rsidRDefault="00C75297" w:rsidP="00410CF3">
      <w:pPr>
        <w:jc w:val="both"/>
        <w:rPr>
          <w:b/>
          <w:lang w:val="el-GR"/>
        </w:rPr>
      </w:pPr>
      <w:r w:rsidRPr="00191B95">
        <w:rPr>
          <w:noProof/>
          <w:lang w:val="el-GR"/>
        </w:rPr>
        <w:drawing>
          <wp:anchor distT="0" distB="0" distL="114300" distR="114300" simplePos="0" relativeHeight="251658240" behindDoc="0" locked="0" layoutInCell="1" allowOverlap="1" wp14:anchorId="1C9C96BD" wp14:editId="0EA54247">
            <wp:simplePos x="0" y="0"/>
            <wp:positionH relativeFrom="column">
              <wp:posOffset>1738630</wp:posOffset>
            </wp:positionH>
            <wp:positionV relativeFrom="paragraph">
              <wp:posOffset>201295</wp:posOffset>
            </wp:positionV>
            <wp:extent cx="2891118" cy="308482"/>
            <wp:effectExtent l="0" t="0" r="508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118" cy="308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CF3" w:rsidRPr="00B615C3">
        <w:rPr>
          <w:b/>
          <w:lang w:val="el-GR"/>
        </w:rPr>
        <w:t>ΘΕΜΑ 4</w:t>
      </w:r>
      <w:r>
        <w:rPr>
          <w:b/>
        </w:rPr>
        <w:t>o</w:t>
      </w:r>
      <w:r w:rsidRPr="00C75297">
        <w:rPr>
          <w:b/>
          <w:lang w:val="el-GR"/>
        </w:rPr>
        <w:t xml:space="preserve"> – </w:t>
      </w:r>
      <w:r>
        <w:rPr>
          <w:b/>
          <w:lang w:val="el-GR"/>
        </w:rPr>
        <w:t>απάντηση</w:t>
      </w:r>
    </w:p>
    <w:p w14:paraId="5763A60B" w14:textId="27AB2388" w:rsidR="00191B95" w:rsidRPr="00191B95" w:rsidRDefault="00191B95" w:rsidP="006061E4">
      <w:pPr>
        <w:jc w:val="both"/>
        <w:rPr>
          <w:noProof/>
          <w:lang w:val="el-GR"/>
        </w:rPr>
      </w:pPr>
      <w:r>
        <w:rPr>
          <w:lang w:val="el-GR"/>
        </w:rPr>
        <w:t>Από θεωρία γνωρίζουμε :</w:t>
      </w:r>
      <w:r w:rsidRPr="00191B95">
        <w:rPr>
          <w:noProof/>
          <w:lang w:val="el-GR"/>
        </w:rPr>
        <w:t xml:space="preserve"> </w:t>
      </w:r>
    </w:p>
    <w:p w14:paraId="24E5D208" w14:textId="77777777" w:rsidR="00191B95" w:rsidRDefault="00191B95" w:rsidP="006061E4">
      <w:pPr>
        <w:jc w:val="both"/>
        <w:rPr>
          <w:lang w:val="el-GR"/>
        </w:rPr>
      </w:pPr>
      <w:r>
        <w:rPr>
          <w:lang w:val="el-GR"/>
        </w:rPr>
        <w:t>Όπου ο όρος μέσα στην παρένθεση είναι το δεκαδικό ισοδύναμο της ψηφιακής λέξης εξόδου</w:t>
      </w:r>
      <w:r w:rsidRPr="00191B95">
        <w:rPr>
          <w:lang w:val="el-GR"/>
        </w:rPr>
        <w:t xml:space="preserve"> </w:t>
      </w:r>
      <w:r>
        <w:rPr>
          <w:lang w:val="el-GR"/>
        </w:rPr>
        <w:t xml:space="preserve">που σύμφωνα με τα δεδομένα της άσκησης </w:t>
      </w:r>
      <w:r w:rsidR="004B5E63" w:rsidRPr="004B5E63">
        <w:rPr>
          <w:lang w:val="el-GR"/>
        </w:rPr>
        <w:t>ε</w:t>
      </w:r>
      <w:r w:rsidR="004B5E63">
        <w:rPr>
          <w:lang w:val="el-GR"/>
        </w:rPr>
        <w:t>ίναι ο</w:t>
      </w:r>
      <w:r>
        <w:rPr>
          <w:lang w:val="el-GR"/>
        </w:rPr>
        <w:t xml:space="preserve"> δυαδικ</w:t>
      </w:r>
      <w:r w:rsidR="004B5E63">
        <w:rPr>
          <w:lang w:val="el-GR"/>
        </w:rPr>
        <w:t>ός</w:t>
      </w:r>
      <w:r>
        <w:rPr>
          <w:lang w:val="el-GR"/>
        </w:rPr>
        <w:t xml:space="preserve"> </w:t>
      </w:r>
      <w:r w:rsidR="004B5E63">
        <w:rPr>
          <w:lang w:val="el-GR"/>
        </w:rPr>
        <w:t>αριθμός</w:t>
      </w:r>
      <w:r>
        <w:rPr>
          <w:lang w:val="el-GR"/>
        </w:rPr>
        <w:t xml:space="preserve"> (1000)</w:t>
      </w:r>
      <w:r w:rsidRPr="00191B95">
        <w:rPr>
          <w:vertAlign w:val="subscript"/>
          <w:lang w:val="el-GR"/>
        </w:rPr>
        <w:t>2</w:t>
      </w:r>
      <w:r>
        <w:rPr>
          <w:lang w:val="el-GR"/>
        </w:rPr>
        <w:t xml:space="preserve"> </w:t>
      </w:r>
      <w:r w:rsidR="004B5E63">
        <w:rPr>
          <w:lang w:val="el-GR"/>
        </w:rPr>
        <w:t xml:space="preserve">και αυτός με την σειρά του </w:t>
      </w:r>
      <w:r>
        <w:rPr>
          <w:lang w:val="el-GR"/>
        </w:rPr>
        <w:t>μετατρέπεται στον</w:t>
      </w:r>
      <w:r w:rsidR="004B5E63">
        <w:rPr>
          <w:rFonts w:eastAsia="Segoe UI Emoji" w:cs="Segoe UI Emoji"/>
          <w:lang w:val="el-GR"/>
        </w:rPr>
        <w:t>(1000)</w:t>
      </w:r>
      <w:r w:rsidR="004B5E63" w:rsidRPr="004B5E63">
        <w:rPr>
          <w:rFonts w:eastAsia="Segoe UI Emoji" w:cs="Segoe UI Emoji"/>
          <w:vertAlign w:val="subscript"/>
          <w:lang w:val="el-GR"/>
        </w:rPr>
        <w:t>2</w:t>
      </w:r>
      <m:oMath>
        <m:r>
          <w:rPr>
            <w:rFonts w:ascii="Cambria Math" w:eastAsia="Segoe UI Emoji" w:hAnsi="Cambria Math" w:cs="Segoe UI Emoji"/>
            <w:vertAlign w:val="subscript"/>
            <w:lang w:val="el-GR"/>
          </w:rPr>
          <m:t xml:space="preserve"> </m:t>
        </m:r>
        <m:r>
          <w:rPr>
            <w:rFonts w:ascii="Cambria Math" w:hAnsi="Cambria Math"/>
            <w:lang w:val="el-GR"/>
          </w:rPr>
          <m:t xml:space="preserve">=1× </m:t>
        </m:r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2</m:t>
            </m:r>
          </m:e>
          <m:sup>
            <m:r>
              <w:rPr>
                <w:rFonts w:ascii="Cambria Math" w:hAnsi="Cambria Math"/>
                <w:lang w:val="el-GR"/>
              </w:rPr>
              <m:t>3</m:t>
            </m:r>
          </m:sup>
        </m:sSup>
        <m:r>
          <w:rPr>
            <w:rFonts w:ascii="Cambria Math" w:hAnsi="Cambria Math"/>
            <w:lang w:val="el-GR"/>
          </w:rPr>
          <m:t xml:space="preserve">+0× </m:t>
        </m:r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2</m:t>
            </m:r>
          </m:e>
          <m:sup>
            <m:r>
              <w:rPr>
                <w:rFonts w:ascii="Cambria Math" w:hAnsi="Cambria Math"/>
                <w:lang w:val="el-GR"/>
              </w:rPr>
              <m:t>2</m:t>
            </m:r>
          </m:sup>
        </m:sSup>
        <m:r>
          <w:rPr>
            <w:rFonts w:ascii="Cambria Math" w:hAnsi="Cambria Math"/>
            <w:lang w:val="el-GR"/>
          </w:rPr>
          <m:t xml:space="preserve">+0× </m:t>
        </m:r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2</m:t>
            </m:r>
          </m:e>
          <m:sup>
            <m:r>
              <w:rPr>
                <w:rFonts w:ascii="Cambria Math" w:hAnsi="Cambria Math"/>
                <w:lang w:val="el-GR"/>
              </w:rPr>
              <m:t>1</m:t>
            </m:r>
          </m:sup>
        </m:sSup>
        <m:r>
          <w:rPr>
            <w:rFonts w:ascii="Cambria Math" w:hAnsi="Cambria Math"/>
            <w:lang w:val="el-GR"/>
          </w:rPr>
          <m:t xml:space="preserve">+0× </m:t>
        </m:r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2</m:t>
            </m:r>
          </m:e>
          <m:sup>
            <m:r>
              <w:rPr>
                <w:rFonts w:ascii="Cambria Math" w:hAnsi="Cambria Math"/>
                <w:lang w:val="el-GR"/>
              </w:rPr>
              <m:t>0</m:t>
            </m:r>
          </m:sup>
        </m:sSup>
      </m:oMath>
      <w:r w:rsidR="004B5E63">
        <w:rPr>
          <w:lang w:val="el-GR"/>
        </w:rPr>
        <w:t>=</w:t>
      </w:r>
      <m:oMath>
        <m:r>
          <w:rPr>
            <w:rFonts w:ascii="Cambria Math" w:hAnsi="Cambria Math"/>
            <w:lang w:val="el-GR"/>
          </w:rPr>
          <m:t xml:space="preserve"> 1× </m:t>
        </m:r>
        <m:sSup>
          <m:sSupPr>
            <m:ctrlPr>
              <w:rPr>
                <w:rFonts w:ascii="Cambria Math" w:hAnsi="Cambria Math"/>
                <w:i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2</m:t>
            </m:r>
          </m:e>
          <m:sup>
            <m:r>
              <w:rPr>
                <w:rFonts w:ascii="Cambria Math" w:hAnsi="Cambria Math"/>
                <w:lang w:val="el-GR"/>
              </w:rPr>
              <m:t>3</m:t>
            </m:r>
          </m:sup>
        </m:sSup>
        <m:r>
          <w:rPr>
            <w:rFonts w:ascii="Cambria Math" w:hAnsi="Cambria Math"/>
            <w:lang w:val="el-GR"/>
          </w:rPr>
          <m:t>=</m:t>
        </m:r>
      </m:oMath>
      <w:r w:rsidR="004B5E63">
        <w:rPr>
          <w:rFonts w:eastAsiaTheme="minorEastAsia"/>
          <w:lang w:val="el-GR"/>
        </w:rPr>
        <w:t xml:space="preserve"> </w:t>
      </w:r>
      <w:r>
        <w:rPr>
          <w:lang w:val="el-GR"/>
        </w:rPr>
        <w:t xml:space="preserve"> (8)</w:t>
      </w:r>
      <w:r w:rsidRPr="00191B95">
        <w:rPr>
          <w:vertAlign w:val="subscript"/>
          <w:lang w:val="el-GR"/>
        </w:rPr>
        <w:t>10</w:t>
      </w:r>
      <w:r>
        <w:rPr>
          <w:lang w:val="el-GR"/>
        </w:rPr>
        <w:t>. Οπότε εφαρμόζουμε τα δεδομένα της άσκησης και έχουμε</w:t>
      </w:r>
      <w:r w:rsidR="004B5E63">
        <w:rPr>
          <w:lang w:val="el-GR"/>
        </w:rPr>
        <w:t xml:space="preserve">: </w:t>
      </w:r>
    </w:p>
    <w:p w14:paraId="1FB7552D" w14:textId="77777777" w:rsidR="004B5E63" w:rsidRDefault="00191B95" w:rsidP="006061E4">
      <w:pPr>
        <w:jc w:val="both"/>
        <w:rPr>
          <w:rFonts w:eastAsiaTheme="minorEastAsia"/>
          <w:lang w:val="el-GR"/>
        </w:rPr>
      </w:pPr>
      <m:oMath>
        <m:r>
          <m:rPr>
            <m:sty m:val="p"/>
          </m:rPr>
          <w:rPr>
            <w:rFonts w:ascii="Cambria Math" w:hAnsi="Cambria Math"/>
            <w:lang w:val="el-GR"/>
          </w:rPr>
          <m:t>Vin=q ×</m:t>
        </m:r>
        <m:d>
          <m:dPr>
            <m:ctrlPr>
              <w:rPr>
                <w:rFonts w:ascii="Cambria Math" w:hAnsi="Cambria Math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l-GR"/>
              </w:rPr>
              <m:t>1000 στο 2δικο</m:t>
            </m:r>
          </m:e>
        </m:d>
        <m:r>
          <m:rPr>
            <m:sty m:val="p"/>
          </m:rPr>
          <w:rPr>
            <w:rFonts w:ascii="Cambria Math" w:hAnsi="Cambria Math"/>
            <w:lang w:val="el-GR"/>
          </w:rPr>
          <m:t>=&gt;1V=q ×</m:t>
        </m:r>
        <m:d>
          <m:dPr>
            <m:ctrlPr>
              <w:rPr>
                <w:rFonts w:ascii="Cambria Math" w:hAnsi="Cambria Math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l-GR"/>
              </w:rPr>
              <m:t>8 στο 10δικο</m:t>
            </m:r>
          </m:e>
        </m:d>
        <m:r>
          <m:rPr>
            <m:sty m:val="p"/>
          </m:rPr>
          <w:rPr>
            <w:rFonts w:ascii="Cambria Math" w:hAnsi="Cambria Math"/>
            <w:lang w:val="el-GR"/>
          </w:rPr>
          <m:t>=&gt;</m:t>
        </m:r>
      </m:oMath>
      <w:r w:rsidR="004B5E63">
        <w:rPr>
          <w:rFonts w:eastAsiaTheme="minorEastAsia"/>
          <w:lang w:val="el-GR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q</m:t>
        </m:r>
        <m:r>
          <m:rPr>
            <m:sty m:val="p"/>
          </m:rPr>
          <w:rPr>
            <w:rFonts w:ascii="Cambria Math" w:hAnsi="Cambria Math"/>
            <w:lang w:val="el-GR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l-GR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l-GR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lang w:val="el-GR"/>
          </w:rPr>
          <m:t xml:space="preserve">=0,125 </m:t>
        </m:r>
        <m:r>
          <m:rPr>
            <m:sty m:val="p"/>
          </m:rPr>
          <w:rPr>
            <w:rFonts w:ascii="Cambria Math" w:hAnsi="Cambria Math"/>
          </w:rPr>
          <m:t>V</m:t>
        </m:r>
      </m:oMath>
    </w:p>
    <w:p w14:paraId="574B51C6" w14:textId="77777777" w:rsidR="00191B95" w:rsidRPr="00C75297" w:rsidRDefault="004B5E63" w:rsidP="006061E4">
      <w:pPr>
        <w:jc w:val="both"/>
        <w:rPr>
          <w:rFonts w:eastAsiaTheme="minorEastAsia"/>
          <w:lang w:val="el-GR"/>
        </w:rPr>
      </w:pPr>
      <w:r>
        <w:rPr>
          <w:rFonts w:eastAsiaTheme="minorEastAsia"/>
          <w:lang w:val="el-GR"/>
        </w:rPr>
        <w:t xml:space="preserve">Άρα το βήμα </w:t>
      </w:r>
      <w:proofErr w:type="spellStart"/>
      <w:r>
        <w:rPr>
          <w:rFonts w:eastAsiaTheme="minorEastAsia"/>
          <w:lang w:val="el-GR"/>
        </w:rPr>
        <w:t>κβάντισης</w:t>
      </w:r>
      <w:proofErr w:type="spellEnd"/>
      <w:r>
        <w:rPr>
          <w:rFonts w:eastAsiaTheme="minorEastAsia"/>
          <w:lang w:val="el-GR"/>
        </w:rPr>
        <w:t xml:space="preserve"> </w:t>
      </w:r>
      <w:r>
        <w:rPr>
          <w:rFonts w:eastAsiaTheme="minorEastAsia"/>
        </w:rPr>
        <w:t>q</w:t>
      </w:r>
      <w:r w:rsidRPr="004B5E63">
        <w:rPr>
          <w:rFonts w:eastAsiaTheme="minorEastAsia"/>
          <w:lang w:val="el-GR"/>
        </w:rPr>
        <w:t xml:space="preserve"> = 0.125</w:t>
      </w:r>
      <w:r>
        <w:rPr>
          <w:rFonts w:eastAsiaTheme="minorEastAsia"/>
        </w:rPr>
        <w:t>V</w:t>
      </w:r>
    </w:p>
    <w:p w14:paraId="7F8CFC22" w14:textId="77777777" w:rsidR="004B5E63" w:rsidRPr="006B1822" w:rsidRDefault="004B5E63" w:rsidP="006061E4">
      <w:pPr>
        <w:jc w:val="both"/>
        <w:rPr>
          <w:lang w:val="el-GR"/>
        </w:rPr>
      </w:pPr>
    </w:p>
    <w:sectPr w:rsidR="004B5E63" w:rsidRPr="006B1822" w:rsidSect="00D451AD">
      <w:pgSz w:w="11906" w:h="16838" w:code="9"/>
      <w:pgMar w:top="709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7D3"/>
    <w:rsid w:val="000357D3"/>
    <w:rsid w:val="00055896"/>
    <w:rsid w:val="00100494"/>
    <w:rsid w:val="00104064"/>
    <w:rsid w:val="00191B95"/>
    <w:rsid w:val="001C1278"/>
    <w:rsid w:val="00201C3A"/>
    <w:rsid w:val="00220A6E"/>
    <w:rsid w:val="00222439"/>
    <w:rsid w:val="003D7ADD"/>
    <w:rsid w:val="00410CF3"/>
    <w:rsid w:val="0043796B"/>
    <w:rsid w:val="0047702E"/>
    <w:rsid w:val="004B5E63"/>
    <w:rsid w:val="004E1C3D"/>
    <w:rsid w:val="00586A4F"/>
    <w:rsid w:val="006061E4"/>
    <w:rsid w:val="006A7CF2"/>
    <w:rsid w:val="006B1D56"/>
    <w:rsid w:val="007B1A63"/>
    <w:rsid w:val="008D7339"/>
    <w:rsid w:val="008E7951"/>
    <w:rsid w:val="0097741E"/>
    <w:rsid w:val="009F5D86"/>
    <w:rsid w:val="00A61376"/>
    <w:rsid w:val="00A81823"/>
    <w:rsid w:val="00B066BD"/>
    <w:rsid w:val="00B83C70"/>
    <w:rsid w:val="00C75297"/>
    <w:rsid w:val="00CA321E"/>
    <w:rsid w:val="00D451AD"/>
    <w:rsid w:val="00E07B16"/>
    <w:rsid w:val="00E835AA"/>
    <w:rsid w:val="00F014EE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9E522"/>
  <w15:chartTrackingRefBased/>
  <w15:docId w15:val="{47E81153-2688-46D4-889E-398D401B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01C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Παγιάτης Χαράλαμπος</cp:lastModifiedBy>
  <cp:revision>3</cp:revision>
  <cp:lastPrinted>2023-03-28T12:24:00Z</cp:lastPrinted>
  <dcterms:created xsi:type="dcterms:W3CDTF">2024-04-16T05:56:00Z</dcterms:created>
  <dcterms:modified xsi:type="dcterms:W3CDTF">2024-04-16T06:06:00Z</dcterms:modified>
</cp:coreProperties>
</file>