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37B7" w14:textId="61AF6E00" w:rsidR="002E61D6" w:rsidRPr="00C1391C" w:rsidRDefault="002E61D6" w:rsidP="002E61D6">
      <w:pPr>
        <w:pageBreakBefore/>
        <w:suppressAutoHyphens/>
        <w:spacing w:after="0" w:line="360" w:lineRule="auto"/>
        <w:jc w:val="both"/>
        <w:rPr>
          <w:rFonts w:ascii="Liberation Serif" w:eastAsia="NSimSun" w:hAnsi="Liberation Serif" w:cs="Arial"/>
          <w:color w:val="FF0000"/>
          <w:kern w:val="2"/>
          <w:sz w:val="24"/>
          <w:szCs w:val="24"/>
          <w:lang w:val="el-GR" w:eastAsia="zh-CN" w:bidi="hi-IN"/>
        </w:rPr>
      </w:pPr>
      <w:bookmarkStart w:id="0" w:name="_Hlk114126540"/>
      <w:r w:rsidRPr="002E61D6">
        <w:rPr>
          <w:rFonts w:ascii="Calibri" w:eastAsia="Calibri" w:hAnsi="Calibri" w:cs="Calibri"/>
          <w:b/>
          <w:color w:val="000000" w:themeColor="text1"/>
          <w:kern w:val="2"/>
          <w:sz w:val="24"/>
          <w:szCs w:val="24"/>
          <w:u w:val="single"/>
          <w:lang w:val="el-GR" w:eastAsia="zh-CN" w:bidi="hi-IN"/>
        </w:rPr>
        <w:t>Θέμα 2</w:t>
      </w:r>
      <w:r w:rsidRPr="002E61D6">
        <w:rPr>
          <w:rFonts w:ascii="Calibri" w:eastAsia="Calibri" w:hAnsi="Calibri" w:cs="Calibri"/>
          <w:b/>
          <w:color w:val="000000" w:themeColor="text1"/>
          <w:kern w:val="2"/>
          <w:sz w:val="24"/>
          <w:szCs w:val="24"/>
          <w:u w:val="single"/>
          <w:vertAlign w:val="superscript"/>
          <w:lang w:val="el-GR" w:eastAsia="zh-CN" w:bidi="hi-IN"/>
        </w:rPr>
        <w:t>ο</w:t>
      </w:r>
      <w:r w:rsidR="00C1391C">
        <w:rPr>
          <w:rFonts w:ascii="Calibri" w:eastAsia="Calibri" w:hAnsi="Calibri" w:cs="Calibri"/>
          <w:color w:val="000000" w:themeColor="text1"/>
          <w:kern w:val="2"/>
          <w:sz w:val="24"/>
          <w:szCs w:val="24"/>
          <w:lang w:val="el-GR" w:eastAsia="zh-CN" w:bidi="hi-IN"/>
        </w:rPr>
        <w:t xml:space="preserve">  </w:t>
      </w:r>
    </w:p>
    <w:p w14:paraId="41F22CB7" w14:textId="5AC329DD" w:rsidR="00725F65" w:rsidRPr="000A03C9" w:rsidRDefault="00D70CD1" w:rsidP="00725F65">
      <w:pPr>
        <w:suppressAutoHyphens/>
        <w:spacing w:after="0" w:line="360" w:lineRule="auto"/>
        <w:jc w:val="both"/>
        <w:rPr>
          <w:rFonts w:ascii="Calibri" w:eastAsia="Calibri" w:hAnsi="Calibri" w:cs="Times New Roman"/>
          <w:sz w:val="24"/>
          <w:lang w:val="el-GR"/>
        </w:rPr>
      </w:pPr>
      <w:r>
        <w:rPr>
          <w:rFonts w:ascii="Calibri" w:eastAsia="Calibri" w:hAnsi="Calibri" w:cs="Calibri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4660D" wp14:editId="3C6D5299">
                <wp:simplePos x="0" y="0"/>
                <wp:positionH relativeFrom="column">
                  <wp:posOffset>4250055</wp:posOffset>
                </wp:positionH>
                <wp:positionV relativeFrom="paragraph">
                  <wp:posOffset>788035</wp:posOffset>
                </wp:positionV>
                <wp:extent cx="304800" cy="366395"/>
                <wp:effectExtent l="0" t="0" r="19050" b="14605"/>
                <wp:wrapNone/>
                <wp:docPr id="184473167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66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C1EA3A" w14:textId="717AB321" w:rsidR="00DE2BC6" w:rsidRPr="00F17CFC" w:rsidRDefault="00DE2BC6" w:rsidP="00DE2BC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D4660D" id="Oval 4" o:spid="_x0000_s1026" style="position:absolute;left:0;text-align:left;margin-left:334.65pt;margin-top:62.05pt;width:24pt;height:2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">
                <v:textbox>
                  <w:txbxContent>
                    <w:p w14:paraId="2DC1EA3A" w14:textId="717AB321" w:rsidR="00DE2BC6" w:rsidRPr="00F17CFC" w:rsidRDefault="00DE2BC6" w:rsidP="00DE2BC6">
                      <w:pP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9D13BA">
        <w:rPr>
          <w:rFonts w:ascii="Calibri" w:eastAsia="Calibri" w:hAnsi="Calibri" w:cs="Calibri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4660D" wp14:editId="4B7C7C32">
                <wp:simplePos x="0" y="0"/>
                <wp:positionH relativeFrom="column">
                  <wp:posOffset>3931920</wp:posOffset>
                </wp:positionH>
                <wp:positionV relativeFrom="paragraph">
                  <wp:posOffset>814705</wp:posOffset>
                </wp:positionV>
                <wp:extent cx="304800" cy="358775"/>
                <wp:effectExtent l="0" t="0" r="19050" b="22225"/>
                <wp:wrapNone/>
                <wp:docPr id="159877887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3DE2CA" w14:textId="14573F25" w:rsidR="00DE2BC6" w:rsidRPr="00F17CFC" w:rsidRDefault="00DE2BC6" w:rsidP="00DE2BC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>2</w:t>
                            </w:r>
                            <w:r w:rsidRPr="00DE2BC6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lang w:val="el-GR"/>
                              </w:rPr>
                              <w:drawing>
                                <wp:inline distT="0" distB="0" distL="0" distR="0" wp14:anchorId="23BEFA7F" wp14:editId="73F90F3A">
                                  <wp:extent cx="79375" cy="84455"/>
                                  <wp:effectExtent l="0" t="0" r="0" b="0"/>
                                  <wp:docPr id="1942670318" name="Εικόνα 1942670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D4660D" id="Oval 3" o:spid="_x0000_s1027" style="position:absolute;left:0;text-align:left;margin-left:309.6pt;margin-top:64.15pt;width:24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">
                <v:textbox>
                  <w:txbxContent>
                    <w:p w14:paraId="013DE2CA" w14:textId="14573F25" w:rsidR="00DE2BC6" w:rsidRPr="00F17CFC" w:rsidRDefault="00DE2BC6" w:rsidP="00DE2BC6">
                      <w:pP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  <w:t>2</w:t>
                      </w:r>
                      <w:r w:rsidRPr="00DE2BC6">
                        <w:rPr>
                          <w:b/>
                          <w:bCs/>
                          <w:noProof/>
                          <w:sz w:val="24"/>
                          <w:szCs w:val="24"/>
                          <w:lang w:val="el-GR"/>
                        </w:rPr>
                        <w:drawing>
                          <wp:inline distT="0" distB="0" distL="0" distR="0" wp14:anchorId="23BEFA7F" wp14:editId="73F90F3A">
                            <wp:extent cx="79375" cy="84455"/>
                            <wp:effectExtent l="0" t="0" r="0" b="0"/>
                            <wp:docPr id="1942670318" name="Εικόνα 1942670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725F65" w:rsidRPr="000A03C9">
        <w:rPr>
          <w:rFonts w:ascii="Calibri" w:eastAsia="Calibri" w:hAnsi="Calibri" w:cs="Calibri"/>
          <w:b/>
          <w:sz w:val="24"/>
          <w:szCs w:val="24"/>
          <w:lang w:val="el-GR"/>
        </w:rPr>
        <w:t xml:space="preserve">2.1 </w:t>
      </w:r>
      <w:r w:rsidR="00725F65" w:rsidRPr="000A03C9">
        <w:rPr>
          <w:rFonts w:ascii="Calibri" w:eastAsia="Calibri" w:hAnsi="Calibri" w:cs="Calibri"/>
          <w:bCs/>
          <w:sz w:val="24"/>
          <w:szCs w:val="24"/>
          <w:lang w:val="el-GR"/>
        </w:rPr>
        <w:t>Να γράψετε τους αριθμούς 1, 2, 3</w:t>
      </w:r>
      <w:r w:rsidRPr="00D70CD1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="00725F65" w:rsidRPr="000A03C9">
        <w:rPr>
          <w:rFonts w:ascii="Calibri" w:eastAsia="Calibri" w:hAnsi="Calibri" w:cs="Calibri"/>
          <w:bCs/>
          <w:sz w:val="24"/>
          <w:szCs w:val="24"/>
          <w:lang w:val="el-GR"/>
        </w:rPr>
        <w:t xml:space="preserve">από τη Στήλη Α, όπου </w:t>
      </w:r>
      <w:r w:rsidR="00725F65">
        <w:rPr>
          <w:rFonts w:ascii="Calibri" w:eastAsia="Calibri" w:hAnsi="Calibri" w:cs="Calibri"/>
          <w:bCs/>
          <w:sz w:val="24"/>
          <w:szCs w:val="24"/>
          <w:lang w:val="el-GR"/>
        </w:rPr>
        <w:t>απεικονίζεται ένας ηλιακός συλλέκτης τριπλής ενέργειας</w:t>
      </w:r>
      <w:r w:rsidR="00725F65" w:rsidRPr="000A03C9">
        <w:rPr>
          <w:rFonts w:ascii="Calibri" w:eastAsia="Calibri" w:hAnsi="Calibri" w:cs="Calibri"/>
          <w:bCs/>
          <w:sz w:val="24"/>
          <w:szCs w:val="24"/>
          <w:lang w:val="el-GR"/>
        </w:rPr>
        <w:t xml:space="preserve"> και δίπλα ένα από τα γράμματα α, β, γ, δ της Στήλης Β που δίνει τη σωστή αντιστοίχιση. </w:t>
      </w:r>
    </w:p>
    <w:p w14:paraId="02AA3C08" w14:textId="59284A7F" w:rsidR="00D3497B" w:rsidRPr="00B73066" w:rsidRDefault="009D13BA" w:rsidP="00D3497B">
      <w:pPr>
        <w:suppressAutoHyphens/>
        <w:spacing w:after="0" w:line="360" w:lineRule="auto"/>
        <w:jc w:val="center"/>
        <w:rPr>
          <w:rFonts w:ascii="Calibri" w:eastAsia="Calibri" w:hAnsi="Calibri" w:cs="Calibri"/>
          <w:noProof/>
          <w:sz w:val="24"/>
          <w:szCs w:val="24"/>
          <w:lang w:val="el-GR"/>
        </w:rPr>
      </w:pPr>
      <w:r>
        <w:rPr>
          <w:rFonts w:ascii="Calibri" w:eastAsia="Calibri" w:hAnsi="Calibri" w:cs="Calibri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4660D" wp14:editId="1E0C591B">
                <wp:simplePos x="0" y="0"/>
                <wp:positionH relativeFrom="column">
                  <wp:posOffset>3404870</wp:posOffset>
                </wp:positionH>
                <wp:positionV relativeFrom="paragraph">
                  <wp:posOffset>12065</wp:posOffset>
                </wp:positionV>
                <wp:extent cx="342900" cy="361950"/>
                <wp:effectExtent l="0" t="0" r="19050" b="19050"/>
                <wp:wrapNone/>
                <wp:docPr id="185379734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5B9519" w14:textId="6BC68379" w:rsidR="00F17CFC" w:rsidRPr="00F17CFC" w:rsidRDefault="00F17CF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D4660D" id="Oval 2" o:spid="_x0000_s1028" style="position:absolute;left:0;text-align:left;margin-left:268.1pt;margin-top:.95pt;width:27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">
                <v:textbox>
                  <w:txbxContent>
                    <w:p w14:paraId="345B9519" w14:textId="6BC68379" w:rsidR="00F17CFC" w:rsidRPr="00F17CFC" w:rsidRDefault="00F17CFC">
                      <w:pP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DE2BC6">
        <w:rPr>
          <w:rFonts w:ascii="Calibri" w:eastAsia="Calibri" w:hAnsi="Calibri" w:cs="Calibri"/>
          <w:noProof/>
          <w:sz w:val="24"/>
          <w:szCs w:val="24"/>
          <w:lang w:val="el-GR"/>
        </w:rPr>
        <w:drawing>
          <wp:inline distT="0" distB="0" distL="0" distR="0" wp14:anchorId="7227C320" wp14:editId="7A7599AF">
            <wp:extent cx="5038725" cy="4191000"/>
            <wp:effectExtent l="0" t="0" r="0" b="0"/>
            <wp:docPr id="177295581" name="Εικόνα 177295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84612" name="Εικόνα 61368461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32" b="26206"/>
                    <a:stretch/>
                  </pic:blipFill>
                  <pic:spPr bwMode="auto">
                    <a:xfrm>
                      <a:off x="0" y="0"/>
                      <a:ext cx="5038725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DA053" w14:textId="77777777" w:rsidR="00D3497B" w:rsidRPr="00D3497B" w:rsidRDefault="00D3497B" w:rsidP="00D3497B">
      <w:pPr>
        <w:suppressAutoHyphens/>
        <w:spacing w:after="0" w:line="360" w:lineRule="auto"/>
        <w:jc w:val="center"/>
        <w:rPr>
          <w:rFonts w:ascii="Calibri" w:eastAsia="Calibri" w:hAnsi="Calibri" w:cs="Calibri"/>
          <w:bCs/>
          <w:sz w:val="24"/>
          <w:szCs w:val="24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3828"/>
      </w:tblGrid>
      <w:tr w:rsidR="00D3497B" w:rsidRPr="00D3497B" w14:paraId="47EF3EF2" w14:textId="77777777" w:rsidTr="00D3497B">
        <w:trPr>
          <w:trHeight w:val="586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6A72" w14:textId="77777777" w:rsidR="00D3497B" w:rsidRPr="00D3497B" w:rsidRDefault="00D3497B" w:rsidP="00D3497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D3497B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Στήλη 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5D2C" w14:textId="77777777" w:rsidR="00D3497B" w:rsidRPr="00D3497B" w:rsidRDefault="00D3497B" w:rsidP="00D3497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D3497B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Στήλη Β</w:t>
            </w:r>
          </w:p>
        </w:tc>
      </w:tr>
      <w:tr w:rsidR="00D3497B" w:rsidRPr="00D3497B" w14:paraId="391C74E0" w14:textId="77777777" w:rsidTr="00D3497B">
        <w:trPr>
          <w:trHeight w:val="586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9B36" w14:textId="234A588B" w:rsidR="00D3497B" w:rsidRPr="00B73066" w:rsidRDefault="00B73066" w:rsidP="00D3497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</w:pPr>
            <w:r w:rsidRPr="00B7306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  <w:t>1</w:t>
            </w:r>
            <w:r w:rsidR="00D3497B" w:rsidRPr="00B7306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388" w14:textId="77777777" w:rsidR="00D3497B" w:rsidRPr="00D3497B" w:rsidRDefault="00D3497B" w:rsidP="00D3497B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D3497B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α. </w:t>
            </w:r>
            <w:proofErr w:type="spellStart"/>
            <w:r w:rsidR="00725F65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Εναλλάκτης</w:t>
            </w:r>
            <w:proofErr w:type="spellEnd"/>
            <w:r w:rsidR="00725F65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 xml:space="preserve"> θερμότητας</w:t>
            </w:r>
          </w:p>
        </w:tc>
      </w:tr>
      <w:tr w:rsidR="00D3497B" w:rsidRPr="00D70CD1" w14:paraId="370F7F59" w14:textId="77777777" w:rsidTr="00D3497B">
        <w:trPr>
          <w:trHeight w:val="586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7F42" w14:textId="364A655F" w:rsidR="00D3497B" w:rsidRPr="00B73066" w:rsidRDefault="00B73066" w:rsidP="00D3497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</w:pPr>
            <w:r w:rsidRPr="00B7306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  <w:t>2</w:t>
            </w:r>
            <w:r w:rsidR="00D3497B" w:rsidRPr="00B7306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BE33" w14:textId="77777777" w:rsidR="00D3497B" w:rsidRPr="00D3497B" w:rsidRDefault="00D3497B" w:rsidP="00D3497B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D3497B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β. </w:t>
            </w:r>
            <w:r w:rsidR="00725F65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Καθοδική προστασία (Ράβδος μαγνησίου)</w:t>
            </w:r>
          </w:p>
        </w:tc>
      </w:tr>
      <w:tr w:rsidR="00D3497B" w:rsidRPr="00D3497B" w14:paraId="2D6543DA" w14:textId="77777777" w:rsidTr="00D3497B">
        <w:trPr>
          <w:trHeight w:val="586"/>
          <w:jc w:val="center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447C" w14:textId="615D974C" w:rsidR="00D3497B" w:rsidRPr="00B73066" w:rsidRDefault="00B73066" w:rsidP="00D3497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</w:pPr>
            <w:r w:rsidRPr="00B7306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  <w:t>3</w:t>
            </w:r>
            <w:r w:rsidR="00D3497B" w:rsidRPr="00B7306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el-GR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2A01" w14:textId="77777777" w:rsidR="00D3497B" w:rsidRPr="00D3497B" w:rsidRDefault="00D3497B" w:rsidP="00D3497B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D3497B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γ. </w:t>
            </w:r>
            <w:r w:rsidR="00C51891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Ηλεκτρική αντίσταση</w:t>
            </w:r>
          </w:p>
        </w:tc>
      </w:tr>
    </w:tbl>
    <w:p w14:paraId="20E8D3B8" w14:textId="77777777" w:rsidR="00D3497B" w:rsidRPr="00D3497B" w:rsidRDefault="00D3497B" w:rsidP="00D3497B">
      <w:pPr>
        <w:suppressAutoHyphens/>
        <w:spacing w:after="0" w:line="240" w:lineRule="auto"/>
        <w:ind w:left="780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1F0F054D" w14:textId="77777777" w:rsidR="00D3497B" w:rsidRPr="00D804B5" w:rsidRDefault="00D3497B" w:rsidP="00D804B5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D3497B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Μονάδες 1</w:t>
      </w:r>
      <w:r w:rsidR="001353E3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5</w:t>
      </w:r>
    </w:p>
    <w:p w14:paraId="1E4B0B14" w14:textId="179C3816" w:rsidR="0062655C" w:rsidRPr="00975E24" w:rsidRDefault="0062655C" w:rsidP="0062655C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62655C">
        <w:rPr>
          <w:rFonts w:ascii="Calibri" w:eastAsia="Calibri" w:hAnsi="Calibri" w:cs="Calibri"/>
          <w:b/>
          <w:sz w:val="24"/>
          <w:szCs w:val="24"/>
          <w:lang w:val="el-GR"/>
        </w:rPr>
        <w:t>2.</w:t>
      </w:r>
      <w:r w:rsidR="00D64906">
        <w:rPr>
          <w:rFonts w:ascii="Calibri" w:eastAsia="Calibri" w:hAnsi="Calibri" w:cs="Calibri"/>
          <w:b/>
          <w:sz w:val="24"/>
          <w:szCs w:val="24"/>
          <w:lang w:val="el-GR"/>
        </w:rPr>
        <w:t>2</w:t>
      </w:r>
      <w:bookmarkEnd w:id="0"/>
      <w:r w:rsidR="007C64BD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r w:rsidRPr="0062655C">
        <w:rPr>
          <w:rFonts w:ascii="Calibri" w:eastAsia="Calibri" w:hAnsi="Calibri" w:cs="Calibri"/>
          <w:sz w:val="24"/>
          <w:szCs w:val="24"/>
          <w:lang w:val="el-GR"/>
        </w:rPr>
        <w:t xml:space="preserve">Να </w:t>
      </w:r>
      <w:r w:rsidR="00975E24">
        <w:rPr>
          <w:rFonts w:ascii="Calibri" w:eastAsia="Calibri" w:hAnsi="Calibri" w:cs="Calibri"/>
          <w:sz w:val="24"/>
          <w:szCs w:val="24"/>
          <w:lang w:val="el-GR"/>
        </w:rPr>
        <w:t>αναφέρετε</w:t>
      </w:r>
      <w:r w:rsidR="007C64BD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975E24">
        <w:rPr>
          <w:rFonts w:ascii="Calibri" w:eastAsia="Calibri" w:hAnsi="Calibri" w:cs="Calibri"/>
          <w:sz w:val="24"/>
          <w:szCs w:val="24"/>
          <w:lang w:val="el-GR"/>
        </w:rPr>
        <w:t xml:space="preserve">σε </w:t>
      </w:r>
      <w:r w:rsidR="00061EB7">
        <w:rPr>
          <w:rFonts w:ascii="Calibri" w:eastAsia="Calibri" w:hAnsi="Calibri" w:cs="Calibri"/>
          <w:sz w:val="24"/>
          <w:szCs w:val="24"/>
          <w:lang w:val="el-GR"/>
        </w:rPr>
        <w:t>ποιες κατηγορίες</w:t>
      </w:r>
      <w:r w:rsidR="00975E24">
        <w:rPr>
          <w:rFonts w:ascii="Calibri" w:eastAsia="Calibri" w:hAnsi="Calibri" w:cs="Calibri"/>
          <w:sz w:val="24"/>
          <w:szCs w:val="24"/>
          <w:lang w:val="el-GR"/>
        </w:rPr>
        <w:t xml:space="preserve"> διακρίνονται τα δίκτυα διανομής θερμού νερού για θέρμανση ως προς</w:t>
      </w:r>
      <w:r w:rsidR="00975E24" w:rsidRPr="00975E24">
        <w:rPr>
          <w:rFonts w:ascii="Calibri" w:eastAsia="Calibri" w:hAnsi="Calibri" w:cs="Calibri"/>
          <w:sz w:val="24"/>
          <w:szCs w:val="24"/>
          <w:lang w:val="el-GR"/>
        </w:rPr>
        <w:t>:</w:t>
      </w:r>
    </w:p>
    <w:p w14:paraId="3FF4C945" w14:textId="77777777" w:rsidR="0062655C" w:rsidRPr="00AB2F7B" w:rsidRDefault="00975E24" w:rsidP="00CD4A22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 xml:space="preserve">Τον τρόπο σύνδεσης των θερμαντικών σωμάτων με τους σωλήνες προσαγωγής και επιστροφής. </w:t>
      </w:r>
      <w:r>
        <w:rPr>
          <w:rFonts w:ascii="Calibri" w:eastAsia="NSimSun" w:hAnsi="Calibri" w:cs="Calibri"/>
          <w:i/>
          <w:iCs/>
          <w:kern w:val="2"/>
          <w:sz w:val="24"/>
          <w:szCs w:val="24"/>
          <w:lang w:val="el-GR" w:eastAsia="zh-CN" w:bidi="hi-IN"/>
        </w:rPr>
        <w:t>(Μονάδες 4)</w:t>
      </w:r>
    </w:p>
    <w:p w14:paraId="2CDA2F17" w14:textId="77777777" w:rsidR="0062655C" w:rsidRDefault="00975E24" w:rsidP="00CD4A22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lastRenderedPageBreak/>
        <w:t xml:space="preserve">Το υλικό κατασκευής των σωλήνων του δικτύου. </w:t>
      </w:r>
      <w:r w:rsidRPr="00975E24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6)</w:t>
      </w:r>
    </w:p>
    <w:p w14:paraId="494D42B9" w14:textId="77777777" w:rsidR="0062655C" w:rsidRPr="0062655C" w:rsidRDefault="0062655C" w:rsidP="0062655C">
      <w:pPr>
        <w:spacing w:after="0" w:line="360" w:lineRule="auto"/>
        <w:ind w:left="7090" w:firstLine="709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bookmarkStart w:id="1" w:name="_Hlk114127276"/>
      <w:r w:rsidRPr="0062655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1</w:t>
      </w:r>
      <w:r w:rsidR="00AF2258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0</w:t>
      </w:r>
    </w:p>
    <w:bookmarkEnd w:id="1"/>
    <w:p w14:paraId="340583FB" w14:textId="77777777" w:rsidR="00FA4732" w:rsidRDefault="00FA4732"/>
    <w:sectPr w:rsidR="00FA4732" w:rsidSect="0062655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4C25"/>
    <w:multiLevelType w:val="hybridMultilevel"/>
    <w:tmpl w:val="A258B884"/>
    <w:lvl w:ilvl="0" w:tplc="10CCE4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9460E"/>
    <w:multiLevelType w:val="hybridMultilevel"/>
    <w:tmpl w:val="5AD63CF8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26896">
    <w:abstractNumId w:val="0"/>
  </w:num>
  <w:num w:numId="2" w16cid:durableId="2004551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5C"/>
    <w:rsid w:val="00042D85"/>
    <w:rsid w:val="00061EB7"/>
    <w:rsid w:val="000A1425"/>
    <w:rsid w:val="000F3727"/>
    <w:rsid w:val="001353E3"/>
    <w:rsid w:val="00143206"/>
    <w:rsid w:val="00182996"/>
    <w:rsid w:val="002E61D6"/>
    <w:rsid w:val="00324CE9"/>
    <w:rsid w:val="0037027F"/>
    <w:rsid w:val="00516A26"/>
    <w:rsid w:val="005C709F"/>
    <w:rsid w:val="0062655C"/>
    <w:rsid w:val="00675142"/>
    <w:rsid w:val="006A3E9D"/>
    <w:rsid w:val="006B0421"/>
    <w:rsid w:val="00725F65"/>
    <w:rsid w:val="007C64BD"/>
    <w:rsid w:val="00817686"/>
    <w:rsid w:val="00873235"/>
    <w:rsid w:val="008E42FC"/>
    <w:rsid w:val="00975E24"/>
    <w:rsid w:val="009D13BA"/>
    <w:rsid w:val="009E2645"/>
    <w:rsid w:val="009E42F5"/>
    <w:rsid w:val="00A432FB"/>
    <w:rsid w:val="00A843CF"/>
    <w:rsid w:val="00AB2F7B"/>
    <w:rsid w:val="00AC5DDC"/>
    <w:rsid w:val="00AE4472"/>
    <w:rsid w:val="00AF2258"/>
    <w:rsid w:val="00B1722A"/>
    <w:rsid w:val="00B47B7C"/>
    <w:rsid w:val="00B60439"/>
    <w:rsid w:val="00B73066"/>
    <w:rsid w:val="00C1391C"/>
    <w:rsid w:val="00C51891"/>
    <w:rsid w:val="00C61DBA"/>
    <w:rsid w:val="00C93B58"/>
    <w:rsid w:val="00CD4A22"/>
    <w:rsid w:val="00D12743"/>
    <w:rsid w:val="00D3497B"/>
    <w:rsid w:val="00D34DCE"/>
    <w:rsid w:val="00D64906"/>
    <w:rsid w:val="00D70CD1"/>
    <w:rsid w:val="00D804B5"/>
    <w:rsid w:val="00D94547"/>
    <w:rsid w:val="00DC3969"/>
    <w:rsid w:val="00DE2BC6"/>
    <w:rsid w:val="00E06385"/>
    <w:rsid w:val="00E6285B"/>
    <w:rsid w:val="00E74924"/>
    <w:rsid w:val="00EC4BC6"/>
    <w:rsid w:val="00ED202E"/>
    <w:rsid w:val="00F1107F"/>
    <w:rsid w:val="00F17CFC"/>
    <w:rsid w:val="00F26986"/>
    <w:rsid w:val="00F676C4"/>
    <w:rsid w:val="00FA4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7DD8"/>
  <w15:docId w15:val="{2CB27214-F0F2-4E17-9E6B-361814AA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CE9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D3497B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val="el-GR" w:eastAsia="zh-CN" w:bidi="hi-IN"/>
    </w:rPr>
  </w:style>
  <w:style w:type="character" w:customStyle="1" w:styleId="Char">
    <w:name w:val="Κείμενο σχολίου Char"/>
    <w:basedOn w:val="a0"/>
    <w:link w:val="a3"/>
    <w:uiPriority w:val="99"/>
    <w:semiHidden/>
    <w:rsid w:val="00D3497B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a4">
    <w:name w:val="annotation reference"/>
    <w:uiPriority w:val="99"/>
    <w:semiHidden/>
    <w:unhideWhenUsed/>
    <w:rsid w:val="00D3497B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C1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1391C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1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Όλγα</cp:lastModifiedBy>
  <cp:revision>3</cp:revision>
  <cp:lastPrinted>2023-04-08T09:34:00Z</cp:lastPrinted>
  <dcterms:created xsi:type="dcterms:W3CDTF">2023-04-08T08:45:00Z</dcterms:created>
  <dcterms:modified xsi:type="dcterms:W3CDTF">2023-04-08T09:35:00Z</dcterms:modified>
</cp:coreProperties>
</file>