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E3AC" w14:textId="48ECE9D1" w:rsidR="00C61FF2" w:rsidRPr="00DE6974" w:rsidRDefault="00C61FF2" w:rsidP="00C61FF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DE6974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237C20EB" w14:textId="77777777" w:rsidR="00C61FF2" w:rsidRPr="00DE6974" w:rsidRDefault="00C61FF2" w:rsidP="00C61FF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DE6974"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 w:rsidRPr="00DE6974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4BEB9346" w14:textId="7BB0CE72" w:rsidR="0057364E" w:rsidRDefault="00C61FF2" w:rsidP="0057364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DE6974">
        <w:rPr>
          <w:rFonts w:cstheme="minorHAnsi"/>
          <w:b/>
          <w:bCs/>
          <w:sz w:val="24"/>
          <w:szCs w:val="24"/>
          <w:lang w:val="el-GR"/>
        </w:rPr>
        <w:t>α)</w:t>
      </w:r>
      <w:r w:rsidRPr="006F02AB">
        <w:rPr>
          <w:rFonts w:cstheme="minorHAnsi"/>
          <w:sz w:val="24"/>
          <w:szCs w:val="24"/>
          <w:lang w:val="el-GR"/>
        </w:rPr>
        <w:t xml:space="preserve"> </w:t>
      </w:r>
      <w:r w:rsidR="0057364E" w:rsidRPr="0057364E">
        <w:rPr>
          <w:rFonts w:cstheme="minorHAnsi"/>
          <w:sz w:val="24"/>
          <w:szCs w:val="24"/>
          <w:lang w:val="el-GR"/>
        </w:rPr>
        <w:t>Στον βενζινοκινητήρα εμφανίζεται κρουστική καύση</w:t>
      </w:r>
      <w:r w:rsidR="0057364E">
        <w:rPr>
          <w:rFonts w:cstheme="minorHAnsi"/>
          <w:sz w:val="24"/>
          <w:szCs w:val="24"/>
          <w:lang w:val="el-GR"/>
        </w:rPr>
        <w:t xml:space="preserve"> και τ</w:t>
      </w:r>
      <w:r w:rsidR="0057364E" w:rsidRPr="0057364E">
        <w:rPr>
          <w:rFonts w:cstheme="minorHAnsi"/>
          <w:sz w:val="24"/>
          <w:szCs w:val="24"/>
          <w:lang w:val="el-GR"/>
        </w:rPr>
        <w:t xml:space="preserve">ο φαινόμενο αυτό ονομάζεται </w:t>
      </w:r>
      <w:r w:rsidR="0057364E">
        <w:rPr>
          <w:rFonts w:cstheme="minorHAnsi"/>
          <w:sz w:val="24"/>
          <w:szCs w:val="24"/>
          <w:lang w:val="el-GR"/>
        </w:rPr>
        <w:t xml:space="preserve">και </w:t>
      </w:r>
      <w:r w:rsidR="0057364E" w:rsidRPr="0057364E">
        <w:rPr>
          <w:rFonts w:cstheme="minorHAnsi"/>
          <w:sz w:val="24"/>
          <w:szCs w:val="24"/>
          <w:lang w:val="el-GR"/>
        </w:rPr>
        <w:t>«</w:t>
      </w:r>
      <w:proofErr w:type="spellStart"/>
      <w:r w:rsidR="0057364E" w:rsidRPr="0057364E">
        <w:rPr>
          <w:rFonts w:cstheme="minorHAnsi"/>
          <w:sz w:val="24"/>
          <w:szCs w:val="24"/>
          <w:lang w:val="el-GR"/>
        </w:rPr>
        <w:t>πειράκια</w:t>
      </w:r>
      <w:proofErr w:type="spellEnd"/>
      <w:r w:rsidR="0057364E" w:rsidRPr="0057364E">
        <w:rPr>
          <w:rFonts w:cstheme="minorHAnsi"/>
          <w:sz w:val="24"/>
          <w:szCs w:val="24"/>
          <w:lang w:val="el-GR"/>
        </w:rPr>
        <w:t>»</w:t>
      </w:r>
      <w:r w:rsidR="0057364E">
        <w:rPr>
          <w:rFonts w:cstheme="minorHAnsi"/>
          <w:sz w:val="24"/>
          <w:szCs w:val="24"/>
          <w:lang w:val="el-GR"/>
        </w:rPr>
        <w:t>.</w:t>
      </w:r>
    </w:p>
    <w:p w14:paraId="66B80DD3" w14:textId="77777777" w:rsidR="0057364E" w:rsidRDefault="0057364E" w:rsidP="0057364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β)</w:t>
      </w:r>
      <w:r w:rsidRPr="0057364E">
        <w:rPr>
          <w:rFonts w:cstheme="minorHAnsi"/>
          <w:bCs/>
          <w:sz w:val="24"/>
          <w:szCs w:val="24"/>
          <w:lang w:val="el-GR"/>
        </w:rPr>
        <w:t xml:space="preserve"> Ως αιτία εμφάνισης της κρουστικής καύσης θεωρείται η ταχύτερη μετάδοση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Pr="0057364E">
        <w:rPr>
          <w:rFonts w:cstheme="minorHAnsi"/>
          <w:bCs/>
          <w:sz w:val="24"/>
          <w:szCs w:val="24"/>
          <w:lang w:val="el-GR"/>
        </w:rPr>
        <w:t>της φλόγας μέσα στο καύσιμο μίγμα πέρα από κάποιο κρίσιμο όριο.</w:t>
      </w:r>
    </w:p>
    <w:p w14:paraId="716234CF" w14:textId="6D7E8B3C" w:rsidR="0057364E" w:rsidRPr="0057364E" w:rsidRDefault="0057364E" w:rsidP="0057364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>
        <w:rPr>
          <w:rFonts w:eastAsiaTheme="minorEastAsia" w:cstheme="minorHAnsi"/>
          <w:b/>
          <w:bCs/>
          <w:sz w:val="24"/>
          <w:szCs w:val="24"/>
          <w:lang w:val="el-GR"/>
        </w:rPr>
        <w:t>γ</w:t>
      </w:r>
      <w:r w:rsidR="00C61FF2" w:rsidRPr="00DE6974">
        <w:rPr>
          <w:rFonts w:eastAsiaTheme="minorEastAsia" w:cstheme="minorHAnsi"/>
          <w:b/>
          <w:bCs/>
          <w:sz w:val="24"/>
          <w:szCs w:val="24"/>
          <w:lang w:val="el-GR"/>
        </w:rPr>
        <w:t>)</w:t>
      </w:r>
      <w:r w:rsidR="00C61FF2" w:rsidRPr="00DE6974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57364E">
        <w:rPr>
          <w:rFonts w:eastAsiaTheme="minorEastAsia" w:cstheme="minorHAnsi"/>
          <w:sz w:val="24"/>
          <w:szCs w:val="24"/>
          <w:lang w:val="el-GR"/>
        </w:rPr>
        <w:t>Συνέπειες του φαινομένου της κρουστικής</w:t>
      </w:r>
      <w:r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57364E">
        <w:rPr>
          <w:rFonts w:eastAsiaTheme="minorEastAsia" w:cstheme="minorHAnsi"/>
          <w:sz w:val="24"/>
          <w:szCs w:val="24"/>
          <w:lang w:val="el-GR"/>
        </w:rPr>
        <w:t>καύσης είναι:</w:t>
      </w:r>
    </w:p>
    <w:p w14:paraId="5F90CC54" w14:textId="77777777" w:rsidR="0057364E" w:rsidRPr="0057364E" w:rsidRDefault="0057364E" w:rsidP="0057364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57364E">
        <w:rPr>
          <w:rFonts w:eastAsiaTheme="minorEastAsia" w:cstheme="minorHAnsi"/>
          <w:sz w:val="24"/>
          <w:szCs w:val="24"/>
          <w:lang w:val="el-GR"/>
        </w:rPr>
        <w:t>• Η υπερθέρμανση του κινητήρα.</w:t>
      </w:r>
    </w:p>
    <w:p w14:paraId="50FB9858" w14:textId="77777777" w:rsidR="0057364E" w:rsidRPr="0057364E" w:rsidRDefault="0057364E" w:rsidP="0057364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57364E">
        <w:rPr>
          <w:rFonts w:eastAsiaTheme="minorEastAsia" w:cstheme="minorHAnsi"/>
          <w:sz w:val="24"/>
          <w:szCs w:val="24"/>
          <w:lang w:val="el-GR"/>
        </w:rPr>
        <w:t>• Η πτώση της απόδοσής του.</w:t>
      </w:r>
    </w:p>
    <w:p w14:paraId="0CDC1DD5" w14:textId="4B00F110" w:rsidR="0057364E" w:rsidRPr="0057364E" w:rsidRDefault="0057364E" w:rsidP="0057364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57364E">
        <w:rPr>
          <w:rFonts w:eastAsiaTheme="minorEastAsia" w:cstheme="minorHAnsi"/>
          <w:sz w:val="24"/>
          <w:szCs w:val="24"/>
          <w:lang w:val="el-GR"/>
        </w:rPr>
        <w:t>• Η κόπωση των εξαρτημάτων του (εμβόλων,</w:t>
      </w:r>
      <w:r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57364E">
        <w:rPr>
          <w:rFonts w:eastAsiaTheme="minorEastAsia" w:cstheme="minorHAnsi"/>
          <w:sz w:val="24"/>
          <w:szCs w:val="24"/>
          <w:lang w:val="el-GR"/>
        </w:rPr>
        <w:t>διωστήρων, βαλβίδων, χιτωνίων, κ.λπ.).</w:t>
      </w:r>
    </w:p>
    <w:p w14:paraId="58911D07" w14:textId="195A8155" w:rsidR="0057364E" w:rsidRPr="0057364E" w:rsidRDefault="0057364E" w:rsidP="0057364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57364E">
        <w:rPr>
          <w:rFonts w:eastAsiaTheme="minorEastAsia" w:cstheme="minorHAnsi"/>
          <w:sz w:val="24"/>
          <w:szCs w:val="24"/>
          <w:lang w:val="el-GR"/>
        </w:rPr>
        <w:t>• Η μερική ή ολική καταστροφή τους (π.χ.</w:t>
      </w:r>
      <w:r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57364E">
        <w:rPr>
          <w:rFonts w:eastAsiaTheme="minorEastAsia" w:cstheme="minorHAnsi"/>
          <w:sz w:val="24"/>
          <w:szCs w:val="24"/>
          <w:lang w:val="el-GR"/>
        </w:rPr>
        <w:t>τρύπημα του εμβόλου).</w:t>
      </w:r>
    </w:p>
    <w:p w14:paraId="52138A5B" w14:textId="77777777" w:rsidR="0057364E" w:rsidRPr="0057364E" w:rsidRDefault="0057364E" w:rsidP="0057364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57364E">
        <w:rPr>
          <w:rFonts w:eastAsiaTheme="minorEastAsia" w:cstheme="minorHAnsi"/>
          <w:sz w:val="24"/>
          <w:szCs w:val="24"/>
          <w:lang w:val="el-GR"/>
        </w:rPr>
        <w:t>• Η αυξημένη κατανάλωση.</w:t>
      </w:r>
    </w:p>
    <w:p w14:paraId="692EA37C" w14:textId="3369A08A" w:rsidR="00927D0E" w:rsidRPr="0057364E" w:rsidRDefault="0057364E" w:rsidP="0057364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57364E">
        <w:rPr>
          <w:rFonts w:eastAsiaTheme="minorEastAsia" w:cstheme="minorHAnsi"/>
          <w:sz w:val="24"/>
          <w:szCs w:val="24"/>
          <w:lang w:val="el-GR"/>
        </w:rPr>
        <w:t>• Η αυξημένη ποσότητα ρυπαντών στα</w:t>
      </w:r>
      <w:r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57364E">
        <w:rPr>
          <w:rFonts w:eastAsiaTheme="minorEastAsia" w:cstheme="minorHAnsi"/>
          <w:sz w:val="24"/>
          <w:szCs w:val="24"/>
          <w:lang w:val="el-GR"/>
        </w:rPr>
        <w:t>καυσαέρια.</w:t>
      </w:r>
    </w:p>
    <w:sectPr w:rsidR="00927D0E" w:rsidRPr="0057364E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15039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112AB"/>
    <w:rsid w:val="00131759"/>
    <w:rsid w:val="0014565F"/>
    <w:rsid w:val="001555DC"/>
    <w:rsid w:val="00162208"/>
    <w:rsid w:val="0019480E"/>
    <w:rsid w:val="001B1921"/>
    <w:rsid w:val="001D6C3D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7364E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42B3C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07408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C5463"/>
    <w:rsid w:val="00BE1C65"/>
    <w:rsid w:val="00BE45E5"/>
    <w:rsid w:val="00BF4498"/>
    <w:rsid w:val="00C10C93"/>
    <w:rsid w:val="00C404ED"/>
    <w:rsid w:val="00C61FF2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4719B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PAPASTAMOU MARIA</cp:lastModifiedBy>
  <cp:revision>2</cp:revision>
  <cp:lastPrinted>2022-11-20T15:15:00Z</cp:lastPrinted>
  <dcterms:created xsi:type="dcterms:W3CDTF">2023-01-29T09:35:00Z</dcterms:created>
  <dcterms:modified xsi:type="dcterms:W3CDTF">2023-01-29T09:35:00Z</dcterms:modified>
</cp:coreProperties>
</file>