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17F" w:rsidRDefault="0000617F" w:rsidP="0000617F">
      <w:pPr>
        <w:rPr>
          <w:lang w:val="el-GR"/>
        </w:rPr>
      </w:pPr>
      <w:r w:rsidRPr="00C759FA">
        <w:rPr>
          <w:lang w:val="el-GR"/>
        </w:rPr>
        <w:t xml:space="preserve">1) </w:t>
      </w:r>
      <w:r w:rsidRPr="00C759FA">
        <w:rPr>
          <w:rFonts w:ascii="Calibri" w:hAnsi="Calibri" w:cs="Calibri"/>
          <w:lang w:val="el-GR"/>
        </w:rPr>
        <w:t>Να</w:t>
      </w:r>
      <w:r w:rsidRPr="00C759FA">
        <w:rPr>
          <w:lang w:val="el-GR"/>
        </w:rPr>
        <w:t xml:space="preserve"> </w:t>
      </w:r>
      <w:r w:rsidRPr="00C759FA">
        <w:rPr>
          <w:rFonts w:ascii="Calibri" w:hAnsi="Calibri" w:cs="Calibri"/>
          <w:lang w:val="el-GR"/>
        </w:rPr>
        <w:t>χαρακτηρίσετε</w:t>
      </w:r>
      <w:r w:rsidRPr="00C759FA">
        <w:rPr>
          <w:lang w:val="el-GR"/>
        </w:rPr>
        <w:t xml:space="preserve"> </w:t>
      </w:r>
      <w:r w:rsidRPr="00C759FA">
        <w:rPr>
          <w:rFonts w:ascii="Calibri" w:hAnsi="Calibri" w:cs="Calibri"/>
          <w:lang w:val="el-GR"/>
        </w:rPr>
        <w:t>τις</w:t>
      </w:r>
      <w:r w:rsidRPr="00C759FA">
        <w:rPr>
          <w:lang w:val="el-GR"/>
        </w:rPr>
        <w:t xml:space="preserve"> </w:t>
      </w:r>
      <w:r w:rsidRPr="00C759FA">
        <w:rPr>
          <w:rFonts w:ascii="Calibri" w:hAnsi="Calibri" w:cs="Calibri"/>
          <w:lang w:val="el-GR"/>
        </w:rPr>
        <w:t>προτάσεις</w:t>
      </w:r>
      <w:r w:rsidRPr="00C759FA">
        <w:rPr>
          <w:lang w:val="el-GR"/>
        </w:rPr>
        <w:t xml:space="preserve"> </w:t>
      </w:r>
      <w:r w:rsidRPr="00C759FA">
        <w:rPr>
          <w:rFonts w:ascii="Calibri" w:hAnsi="Calibri" w:cs="Calibri"/>
          <w:lang w:val="el-GR"/>
        </w:rPr>
        <w:t>που</w:t>
      </w:r>
      <w:r w:rsidRPr="00C759FA">
        <w:rPr>
          <w:lang w:val="el-GR"/>
        </w:rPr>
        <w:t xml:space="preserve"> </w:t>
      </w:r>
      <w:r w:rsidRPr="00C759FA">
        <w:rPr>
          <w:rFonts w:ascii="Calibri" w:hAnsi="Calibri" w:cs="Calibri"/>
          <w:lang w:val="el-GR"/>
        </w:rPr>
        <w:t>ακολουθούν</w:t>
      </w:r>
      <w:r w:rsidRPr="00C759FA">
        <w:rPr>
          <w:lang w:val="el-GR"/>
        </w:rPr>
        <w:t xml:space="preserve">, </w:t>
      </w:r>
      <w:r w:rsidRPr="00C759FA">
        <w:rPr>
          <w:rFonts w:ascii="Calibri" w:hAnsi="Calibri" w:cs="Calibri"/>
          <w:lang w:val="el-GR"/>
        </w:rPr>
        <w:t>γράφοντας</w:t>
      </w:r>
      <w:r w:rsidRPr="00C759FA">
        <w:rPr>
          <w:lang w:val="el-GR"/>
        </w:rPr>
        <w:t xml:space="preserve"> </w:t>
      </w:r>
      <w:r w:rsidRPr="00C759FA">
        <w:rPr>
          <w:rFonts w:ascii="Calibri" w:hAnsi="Calibri" w:cs="Calibri"/>
          <w:lang w:val="el-GR"/>
        </w:rPr>
        <w:t>στο</w:t>
      </w:r>
      <w:r w:rsidRPr="00C759FA">
        <w:rPr>
          <w:lang w:val="el-GR"/>
        </w:rPr>
        <w:t xml:space="preserve"> </w:t>
      </w:r>
      <w:r w:rsidRPr="00C759FA">
        <w:rPr>
          <w:rFonts w:ascii="Calibri" w:hAnsi="Calibri" w:cs="Calibri"/>
          <w:lang w:val="el-GR"/>
        </w:rPr>
        <w:t>τετράδιό</w:t>
      </w:r>
      <w:r w:rsidRPr="00C759FA">
        <w:rPr>
          <w:lang w:val="el-GR"/>
        </w:rPr>
        <w:t xml:space="preserve"> </w:t>
      </w:r>
      <w:r w:rsidRPr="00C759FA">
        <w:rPr>
          <w:rFonts w:ascii="Calibri" w:hAnsi="Calibri" w:cs="Calibri"/>
          <w:lang w:val="el-GR"/>
        </w:rPr>
        <w:t>σας</w:t>
      </w:r>
      <w:r w:rsidRPr="00C759FA">
        <w:rPr>
          <w:lang w:val="el-GR"/>
        </w:rPr>
        <w:t xml:space="preserve">, </w:t>
      </w:r>
      <w:r w:rsidRPr="00C759FA">
        <w:rPr>
          <w:rFonts w:ascii="Calibri" w:hAnsi="Calibri" w:cs="Calibri"/>
          <w:lang w:val="el-GR"/>
        </w:rPr>
        <w:t>δίπλα</w:t>
      </w:r>
      <w:r w:rsidRPr="00C759FA">
        <w:rPr>
          <w:lang w:val="el-GR"/>
        </w:rPr>
        <w:t xml:space="preserve"> </w:t>
      </w:r>
      <w:r w:rsidRPr="00C759FA">
        <w:rPr>
          <w:rFonts w:ascii="Calibri" w:hAnsi="Calibri" w:cs="Calibri"/>
          <w:lang w:val="el-GR"/>
        </w:rPr>
        <w:t>στον</w:t>
      </w:r>
      <w:r w:rsidRPr="00C759FA">
        <w:rPr>
          <w:lang w:val="el-GR"/>
        </w:rPr>
        <w:t xml:space="preserve"> </w:t>
      </w:r>
      <w:r w:rsidRPr="00C759FA">
        <w:rPr>
          <w:rFonts w:ascii="Calibri" w:hAnsi="Calibri" w:cs="Calibri"/>
          <w:lang w:val="el-GR"/>
        </w:rPr>
        <w:t>αριθμό</w:t>
      </w:r>
      <w:r w:rsidRPr="00C759FA">
        <w:rPr>
          <w:lang w:val="el-GR"/>
        </w:rPr>
        <w:t xml:space="preserve"> </w:t>
      </w:r>
      <w:r w:rsidRPr="00C759FA">
        <w:rPr>
          <w:rFonts w:ascii="Calibri" w:hAnsi="Calibri" w:cs="Calibri"/>
          <w:lang w:val="el-GR"/>
        </w:rPr>
        <w:t>και</w:t>
      </w:r>
      <w:r w:rsidRPr="00C759FA">
        <w:rPr>
          <w:lang w:val="el-GR"/>
        </w:rPr>
        <w:t xml:space="preserve"> </w:t>
      </w:r>
      <w:r w:rsidRPr="00C759FA">
        <w:rPr>
          <w:rFonts w:ascii="Calibri" w:hAnsi="Calibri" w:cs="Calibri"/>
          <w:lang w:val="el-GR"/>
        </w:rPr>
        <w:t>το</w:t>
      </w:r>
      <w:r w:rsidRPr="00C759FA">
        <w:rPr>
          <w:lang w:val="el-GR"/>
        </w:rPr>
        <w:t xml:space="preserve"> </w:t>
      </w:r>
      <w:r w:rsidRPr="00C759FA">
        <w:rPr>
          <w:rFonts w:ascii="Calibri" w:hAnsi="Calibri" w:cs="Calibri"/>
          <w:lang w:val="el-GR"/>
        </w:rPr>
        <w:t>γράμμα</w:t>
      </w:r>
      <w:r w:rsidRPr="00C759FA">
        <w:rPr>
          <w:lang w:val="el-GR"/>
        </w:rPr>
        <w:t xml:space="preserve"> </w:t>
      </w:r>
      <w:r w:rsidRPr="00C759FA">
        <w:rPr>
          <w:rFonts w:ascii="Calibri" w:hAnsi="Calibri" w:cs="Calibri"/>
          <w:lang w:val="el-GR"/>
        </w:rPr>
        <w:t>που</w:t>
      </w:r>
      <w:r w:rsidRPr="00C759FA">
        <w:rPr>
          <w:lang w:val="el-GR"/>
        </w:rPr>
        <w:t xml:space="preserve"> </w:t>
      </w:r>
      <w:r w:rsidRPr="00C759FA">
        <w:rPr>
          <w:rFonts w:ascii="Calibri" w:hAnsi="Calibri" w:cs="Calibri"/>
          <w:lang w:val="el-GR"/>
        </w:rPr>
        <w:t>αντιστοιχούν</w:t>
      </w:r>
      <w:r w:rsidRPr="00C759FA">
        <w:rPr>
          <w:lang w:val="el-GR"/>
        </w:rPr>
        <w:t xml:space="preserve">, </w:t>
      </w:r>
      <w:r w:rsidRPr="00C759FA">
        <w:rPr>
          <w:rFonts w:ascii="Calibri" w:hAnsi="Calibri" w:cs="Calibri"/>
          <w:lang w:val="el-GR"/>
        </w:rPr>
        <w:t>τη</w:t>
      </w:r>
      <w:r w:rsidRPr="00C759FA">
        <w:rPr>
          <w:lang w:val="el-GR"/>
        </w:rPr>
        <w:t xml:space="preserve"> </w:t>
      </w:r>
      <w:r w:rsidRPr="00C759FA">
        <w:rPr>
          <w:rFonts w:ascii="Calibri" w:hAnsi="Calibri" w:cs="Calibri"/>
          <w:lang w:val="el-GR"/>
        </w:rPr>
        <w:t>λέξη</w:t>
      </w:r>
      <w:r w:rsidRPr="00C759FA">
        <w:rPr>
          <w:lang w:val="el-GR"/>
        </w:rPr>
        <w:t xml:space="preserve"> </w:t>
      </w:r>
      <w:r w:rsidRPr="00C759FA">
        <w:rPr>
          <w:rFonts w:ascii="Calibri" w:hAnsi="Calibri" w:cs="Calibri"/>
          <w:b/>
          <w:bCs/>
          <w:lang w:val="el-GR"/>
        </w:rPr>
        <w:t>Σωστό</w:t>
      </w:r>
      <w:r w:rsidRPr="00C759FA">
        <w:rPr>
          <w:lang w:val="el-GR"/>
        </w:rPr>
        <w:t xml:space="preserve">, </w:t>
      </w:r>
      <w:r w:rsidRPr="00C759FA">
        <w:rPr>
          <w:rFonts w:ascii="Calibri" w:hAnsi="Calibri" w:cs="Calibri"/>
          <w:lang w:val="el-GR"/>
        </w:rPr>
        <w:t>αν</w:t>
      </w:r>
      <w:r w:rsidRPr="00C759FA">
        <w:rPr>
          <w:lang w:val="el-GR"/>
        </w:rPr>
        <w:t xml:space="preserve"> </w:t>
      </w:r>
      <w:r w:rsidRPr="00C759FA">
        <w:rPr>
          <w:rFonts w:ascii="Calibri" w:hAnsi="Calibri" w:cs="Calibri"/>
          <w:lang w:val="el-GR"/>
        </w:rPr>
        <w:t>η</w:t>
      </w:r>
      <w:r w:rsidRPr="00C759FA">
        <w:rPr>
          <w:lang w:val="el-GR"/>
        </w:rPr>
        <w:t xml:space="preserve"> </w:t>
      </w:r>
      <w:r w:rsidRPr="00C759FA">
        <w:rPr>
          <w:rFonts w:ascii="Calibri" w:hAnsi="Calibri" w:cs="Calibri"/>
          <w:lang w:val="el-GR"/>
        </w:rPr>
        <w:t>πρόταση</w:t>
      </w:r>
      <w:r w:rsidRPr="00C759FA">
        <w:rPr>
          <w:lang w:val="el-GR"/>
        </w:rPr>
        <w:t xml:space="preserve"> </w:t>
      </w:r>
      <w:r w:rsidRPr="00C759FA">
        <w:rPr>
          <w:rFonts w:ascii="Calibri" w:hAnsi="Calibri" w:cs="Calibri"/>
          <w:lang w:val="el-GR"/>
        </w:rPr>
        <w:t>είναι</w:t>
      </w:r>
      <w:r w:rsidRPr="00C759FA">
        <w:rPr>
          <w:lang w:val="el-GR"/>
        </w:rPr>
        <w:t xml:space="preserve"> </w:t>
      </w:r>
      <w:r w:rsidRPr="00C759FA">
        <w:rPr>
          <w:rFonts w:ascii="Calibri" w:hAnsi="Calibri" w:cs="Calibri"/>
          <w:lang w:val="el-GR"/>
        </w:rPr>
        <w:t>σωστή</w:t>
      </w:r>
      <w:r w:rsidRPr="00C759FA">
        <w:rPr>
          <w:lang w:val="el-GR"/>
        </w:rPr>
        <w:t xml:space="preserve">, </w:t>
      </w:r>
      <w:r w:rsidRPr="00C759FA">
        <w:rPr>
          <w:rFonts w:ascii="Calibri" w:hAnsi="Calibri" w:cs="Calibri"/>
          <w:lang w:val="el-GR"/>
        </w:rPr>
        <w:t>ή</w:t>
      </w:r>
      <w:r w:rsidRPr="00C759FA">
        <w:rPr>
          <w:lang w:val="el-GR"/>
        </w:rPr>
        <w:t xml:space="preserve"> </w:t>
      </w:r>
      <w:r w:rsidRPr="00C759FA">
        <w:rPr>
          <w:rFonts w:ascii="Calibri" w:hAnsi="Calibri" w:cs="Calibri"/>
          <w:lang w:val="el-GR"/>
        </w:rPr>
        <w:t>τη</w:t>
      </w:r>
      <w:r w:rsidRPr="00C759FA">
        <w:rPr>
          <w:lang w:val="el-GR"/>
        </w:rPr>
        <w:t xml:space="preserve"> </w:t>
      </w:r>
      <w:r w:rsidRPr="00C759FA">
        <w:rPr>
          <w:rFonts w:ascii="Calibri" w:hAnsi="Calibri" w:cs="Calibri"/>
          <w:lang w:val="el-GR"/>
        </w:rPr>
        <w:t>λέξη</w:t>
      </w:r>
      <w:r w:rsidRPr="00C759FA">
        <w:rPr>
          <w:lang w:val="el-GR"/>
        </w:rPr>
        <w:t xml:space="preserve"> </w:t>
      </w:r>
      <w:r w:rsidRPr="00C759FA">
        <w:rPr>
          <w:rFonts w:ascii="Calibri" w:hAnsi="Calibri" w:cs="Calibri"/>
          <w:b/>
          <w:bCs/>
          <w:lang w:val="el-GR"/>
        </w:rPr>
        <w:t>Λάθος</w:t>
      </w:r>
      <w:r w:rsidRPr="00C759FA">
        <w:rPr>
          <w:lang w:val="el-GR"/>
        </w:rPr>
        <w:t xml:space="preserve">, </w:t>
      </w:r>
      <w:r w:rsidRPr="00C759FA">
        <w:rPr>
          <w:rFonts w:ascii="Calibri" w:hAnsi="Calibri" w:cs="Calibri"/>
          <w:lang w:val="el-GR"/>
        </w:rPr>
        <w:t>αν</w:t>
      </w:r>
      <w:r w:rsidRPr="00C759FA">
        <w:rPr>
          <w:lang w:val="el-GR"/>
        </w:rPr>
        <w:t xml:space="preserve"> </w:t>
      </w:r>
      <w:r w:rsidRPr="00C759FA">
        <w:rPr>
          <w:rFonts w:ascii="Calibri" w:hAnsi="Calibri" w:cs="Calibri"/>
          <w:lang w:val="el-GR"/>
        </w:rPr>
        <w:t>η</w:t>
      </w:r>
      <w:r w:rsidRPr="00C759FA">
        <w:rPr>
          <w:lang w:val="el-GR"/>
        </w:rPr>
        <w:t xml:space="preserve"> </w:t>
      </w:r>
      <w:r w:rsidRPr="00C759FA">
        <w:rPr>
          <w:rFonts w:ascii="Calibri" w:hAnsi="Calibri" w:cs="Calibri"/>
          <w:lang w:val="el-GR"/>
        </w:rPr>
        <w:t>πρόταση</w:t>
      </w:r>
      <w:r w:rsidRPr="00C759FA">
        <w:rPr>
          <w:lang w:val="el-GR"/>
        </w:rPr>
        <w:t xml:space="preserve"> </w:t>
      </w:r>
      <w:r w:rsidRPr="00C759FA">
        <w:rPr>
          <w:rFonts w:ascii="Calibri" w:hAnsi="Calibri" w:cs="Calibri"/>
          <w:lang w:val="el-GR"/>
        </w:rPr>
        <w:t>είναι</w:t>
      </w:r>
      <w:r w:rsidRPr="00C759FA">
        <w:rPr>
          <w:lang w:val="el-GR"/>
        </w:rPr>
        <w:t xml:space="preserve"> </w:t>
      </w:r>
      <w:r w:rsidRPr="00C759FA">
        <w:rPr>
          <w:rFonts w:ascii="Calibri" w:hAnsi="Calibri" w:cs="Calibri"/>
          <w:lang w:val="el-GR"/>
        </w:rPr>
        <w:t>λανθασμένη</w:t>
      </w:r>
      <w:r w:rsidRPr="00C759FA">
        <w:rPr>
          <w:lang w:val="el-GR"/>
        </w:rPr>
        <w:t>.</w:t>
      </w:r>
    </w:p>
    <w:p w:rsidR="0000617F" w:rsidRPr="004B483F" w:rsidRDefault="0000617F" w:rsidP="0000617F">
      <w:pPr>
        <w:pStyle w:val="a3"/>
        <w:numPr>
          <w:ilvl w:val="0"/>
          <w:numId w:val="1"/>
        </w:numPr>
        <w:ind w:left="907" w:hanging="567"/>
        <w:rPr>
          <w:lang w:val="el-GR"/>
        </w:rPr>
      </w:pPr>
      <w:r w:rsidRPr="004B483F">
        <w:rPr>
          <w:rFonts w:ascii="Calibri" w:hAnsi="Calibri" w:cs="Calibri"/>
          <w:lang w:val="el-GR"/>
        </w:rPr>
        <w:t>Η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έξοδος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του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κάθε</w:t>
      </w:r>
      <w:r w:rsidRPr="004B483F">
        <w:rPr>
          <w:lang w:val="el-GR"/>
        </w:rPr>
        <w:t xml:space="preserve"> </w:t>
      </w:r>
      <w:r w:rsidRPr="00C759FA">
        <w:t>flip</w:t>
      </w:r>
      <w:r w:rsidRPr="004B483F">
        <w:rPr>
          <w:lang w:val="el-GR"/>
        </w:rPr>
        <w:t>-</w:t>
      </w:r>
      <w:r w:rsidRPr="00C759FA">
        <w:t>flop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συνδέεται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στην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είσοδο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του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γειτονικού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του</w:t>
      </w:r>
      <w:r w:rsidRPr="004B483F">
        <w:rPr>
          <w:lang w:val="el-GR"/>
        </w:rPr>
        <w:t xml:space="preserve">, </w:t>
      </w:r>
      <w:r w:rsidRPr="004B483F">
        <w:rPr>
          <w:rFonts w:ascii="Calibri" w:hAnsi="Calibri" w:cs="Calibri"/>
          <w:lang w:val="el-GR"/>
        </w:rPr>
        <w:t>ενώ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η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είσοδος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του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ρολογιού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είναι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κοινή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για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όλα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τα</w:t>
      </w:r>
      <w:r w:rsidRPr="004B483F">
        <w:rPr>
          <w:lang w:val="el-GR"/>
        </w:rPr>
        <w:t xml:space="preserve"> </w:t>
      </w:r>
      <w:r w:rsidRPr="00C759FA">
        <w:t>flip</w:t>
      </w:r>
      <w:r w:rsidRPr="004B483F">
        <w:rPr>
          <w:lang w:val="el-GR"/>
        </w:rPr>
        <w:t>-</w:t>
      </w:r>
      <w:r w:rsidRPr="00C759FA">
        <w:t>flops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του</w:t>
      </w:r>
      <w:r w:rsidRPr="004B483F">
        <w:rPr>
          <w:lang w:val="el-GR"/>
        </w:rPr>
        <w:t xml:space="preserve"> </w:t>
      </w:r>
      <w:proofErr w:type="spellStart"/>
      <w:r w:rsidRPr="004B483F">
        <w:rPr>
          <w:rFonts w:ascii="Calibri" w:hAnsi="Calibri" w:cs="Calibri"/>
          <w:lang w:val="el-GR"/>
        </w:rPr>
        <w:t>καταχωρητή</w:t>
      </w:r>
      <w:proofErr w:type="spellEnd"/>
      <w:r w:rsidRPr="004B483F">
        <w:rPr>
          <w:lang w:val="el-GR"/>
        </w:rPr>
        <w:t xml:space="preserve"> </w:t>
      </w:r>
    </w:p>
    <w:p w:rsidR="0000617F" w:rsidRPr="004B483F" w:rsidRDefault="0000617F" w:rsidP="0000617F">
      <w:pPr>
        <w:pStyle w:val="a3"/>
        <w:numPr>
          <w:ilvl w:val="0"/>
          <w:numId w:val="1"/>
        </w:numPr>
        <w:ind w:left="907" w:hanging="567"/>
        <w:rPr>
          <w:lang w:val="el-GR"/>
        </w:rPr>
      </w:pPr>
      <w:r w:rsidRPr="004B483F">
        <w:rPr>
          <w:rFonts w:ascii="Calibri" w:hAnsi="Calibri" w:cs="Calibri"/>
          <w:lang w:val="el-GR"/>
        </w:rPr>
        <w:t>Σ</w:t>
      </w:r>
      <w:r>
        <w:rPr>
          <w:rFonts w:ascii="Calibri" w:hAnsi="Calibri" w:cs="Calibri"/>
          <w:lang w:val="el-GR"/>
        </w:rPr>
        <w:t>’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ένα</w:t>
      </w:r>
      <w:r w:rsidRPr="004B483F">
        <w:rPr>
          <w:lang w:val="el-GR"/>
        </w:rPr>
        <w:t xml:space="preserve"> </w:t>
      </w:r>
      <w:proofErr w:type="spellStart"/>
      <w:r w:rsidRPr="004B483F">
        <w:rPr>
          <w:rFonts w:ascii="Calibri" w:hAnsi="Calibri" w:cs="Calibri"/>
          <w:lang w:val="el-GR"/>
        </w:rPr>
        <w:t>καταχωρητή</w:t>
      </w:r>
      <w:proofErr w:type="spellEnd"/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δεξιάς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ολίσθησης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σειριακής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εισόδου</w:t>
      </w:r>
      <w:r w:rsidRPr="004B483F">
        <w:rPr>
          <w:lang w:val="el-GR"/>
        </w:rPr>
        <w:t>-</w:t>
      </w:r>
      <w:r w:rsidRPr="004B483F">
        <w:rPr>
          <w:rFonts w:ascii="Calibri" w:hAnsi="Calibri" w:cs="Calibri"/>
          <w:lang w:val="el-GR"/>
        </w:rPr>
        <w:t>σειριακής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εξόδου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η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έξοδος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δεδομένων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του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πρώτου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από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αριστερά</w:t>
      </w:r>
      <w:r w:rsidRPr="004B483F">
        <w:rPr>
          <w:lang w:val="el-GR"/>
        </w:rPr>
        <w:t xml:space="preserve"> </w:t>
      </w:r>
      <w:r w:rsidRPr="00C759FA">
        <w:t>flip</w:t>
      </w:r>
      <w:r w:rsidRPr="004B483F">
        <w:rPr>
          <w:lang w:val="el-GR"/>
        </w:rPr>
        <w:t>-</w:t>
      </w:r>
      <w:r w:rsidRPr="00C759FA">
        <w:t>flop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αποτελεί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τη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σειριακή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έξοδο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των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δεδομένων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του</w:t>
      </w:r>
      <w:r w:rsidRPr="004B483F">
        <w:rPr>
          <w:lang w:val="el-GR"/>
        </w:rPr>
        <w:t xml:space="preserve"> </w:t>
      </w:r>
      <w:proofErr w:type="spellStart"/>
      <w:r w:rsidRPr="004B483F">
        <w:rPr>
          <w:rFonts w:ascii="Calibri" w:hAnsi="Calibri" w:cs="Calibri"/>
          <w:lang w:val="el-GR"/>
        </w:rPr>
        <w:t>καταχωρητή</w:t>
      </w:r>
      <w:proofErr w:type="spellEnd"/>
      <w:r w:rsidRPr="004B483F">
        <w:rPr>
          <w:lang w:val="el-GR"/>
        </w:rPr>
        <w:t xml:space="preserve">, </w:t>
      </w:r>
      <w:r w:rsidRPr="004B483F">
        <w:rPr>
          <w:rFonts w:ascii="Calibri" w:hAnsi="Calibri" w:cs="Calibri"/>
          <w:lang w:val="el-GR"/>
        </w:rPr>
        <w:t>ενώ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η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είσοδος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του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τελευταίου</w:t>
      </w:r>
      <w:r w:rsidRPr="004B483F">
        <w:rPr>
          <w:lang w:val="el-GR"/>
        </w:rPr>
        <w:t xml:space="preserve"> </w:t>
      </w:r>
      <w:r w:rsidRPr="00C759FA">
        <w:t>flip</w:t>
      </w:r>
      <w:r w:rsidRPr="004B483F">
        <w:rPr>
          <w:lang w:val="el-GR"/>
        </w:rPr>
        <w:t>-</w:t>
      </w:r>
      <w:r w:rsidRPr="00C759FA">
        <w:t>flop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αποτελεί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τη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σειριακή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είσοδο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των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δεδομένων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του</w:t>
      </w:r>
      <w:r w:rsidRPr="004B483F">
        <w:rPr>
          <w:lang w:val="el-GR"/>
        </w:rPr>
        <w:t xml:space="preserve"> </w:t>
      </w:r>
      <w:proofErr w:type="spellStart"/>
      <w:r w:rsidRPr="004B483F">
        <w:rPr>
          <w:rFonts w:ascii="Calibri" w:hAnsi="Calibri" w:cs="Calibri"/>
          <w:lang w:val="el-GR"/>
        </w:rPr>
        <w:t>καταχωρητή</w:t>
      </w:r>
      <w:proofErr w:type="spellEnd"/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ολίσθησης</w:t>
      </w:r>
      <w:r w:rsidRPr="004B483F">
        <w:rPr>
          <w:lang w:val="el-GR"/>
        </w:rPr>
        <w:t>.</w:t>
      </w:r>
    </w:p>
    <w:p w:rsidR="0000617F" w:rsidRDefault="0000617F" w:rsidP="0000617F">
      <w:pPr>
        <w:pStyle w:val="a3"/>
        <w:numPr>
          <w:ilvl w:val="0"/>
          <w:numId w:val="1"/>
        </w:numPr>
        <w:ind w:left="907" w:hanging="567"/>
        <w:rPr>
          <w:lang w:val="el-GR"/>
        </w:rPr>
      </w:pPr>
      <w:r w:rsidRPr="004B483F">
        <w:rPr>
          <w:rFonts w:ascii="Calibri" w:hAnsi="Calibri" w:cs="Calibri"/>
          <w:lang w:val="el-GR"/>
        </w:rPr>
        <w:t>Ο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οριζόντιος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άξονας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στο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παρακάτω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σχήμα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των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πέντε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ψηφιακών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σημάτων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μας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δίνει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τη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λογική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κατάσταση</w:t>
      </w:r>
      <w:r w:rsidRPr="004B483F">
        <w:rPr>
          <w:lang w:val="el-GR"/>
        </w:rPr>
        <w:t xml:space="preserve"> ("0" </w:t>
      </w:r>
      <w:r w:rsidRPr="004B483F">
        <w:rPr>
          <w:rFonts w:ascii="Calibri" w:hAnsi="Calibri" w:cs="Calibri"/>
          <w:lang w:val="el-GR"/>
        </w:rPr>
        <w:t>ή</w:t>
      </w:r>
      <w:r w:rsidRPr="004B483F">
        <w:rPr>
          <w:lang w:val="el-GR"/>
        </w:rPr>
        <w:t xml:space="preserve"> "1") </w:t>
      </w:r>
      <w:r w:rsidRPr="004B483F">
        <w:rPr>
          <w:rFonts w:ascii="Calibri" w:hAnsi="Calibri" w:cs="Calibri"/>
          <w:lang w:val="el-GR"/>
        </w:rPr>
        <w:t>του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κάθε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ψηφιακού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σήματος</w:t>
      </w:r>
      <w:r w:rsidRPr="004B483F">
        <w:rPr>
          <w:lang w:val="el-GR"/>
        </w:rPr>
        <w:t xml:space="preserve">, </w:t>
      </w:r>
      <w:r w:rsidRPr="004B483F">
        <w:rPr>
          <w:rFonts w:ascii="Calibri" w:hAnsi="Calibri" w:cs="Calibri"/>
          <w:lang w:val="el-GR"/>
        </w:rPr>
        <w:t>ενώ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ο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κατακόρυφος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είναι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ο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άξονας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του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χρόνου</w:t>
      </w:r>
      <w:r w:rsidRPr="004B483F">
        <w:rPr>
          <w:lang w:val="el-GR"/>
        </w:rPr>
        <w:t>.</w:t>
      </w:r>
    </w:p>
    <w:p w:rsidR="0000617F" w:rsidRPr="007E516A" w:rsidRDefault="0000617F" w:rsidP="0000617F">
      <w:pPr>
        <w:jc w:val="center"/>
        <w:rPr>
          <w:lang w:val="el-GR"/>
        </w:rPr>
      </w:pPr>
      <w:r>
        <w:rPr>
          <w:noProof/>
        </w:rPr>
        <w:drawing>
          <wp:inline distT="0" distB="0" distL="0" distR="0" wp14:anchorId="2BA98F15" wp14:editId="22E2D493">
            <wp:extent cx="2160000" cy="1490498"/>
            <wp:effectExtent l="0" t="0" r="0" b="0"/>
            <wp:docPr id="78558301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58301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490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617F" w:rsidRDefault="0000617F" w:rsidP="0000617F">
      <w:pPr>
        <w:pStyle w:val="a3"/>
        <w:numPr>
          <w:ilvl w:val="0"/>
          <w:numId w:val="1"/>
        </w:numPr>
        <w:ind w:left="907" w:hanging="567"/>
        <w:rPr>
          <w:lang w:val="el-GR"/>
        </w:rPr>
      </w:pPr>
      <w:r w:rsidRPr="004B483F">
        <w:rPr>
          <w:rFonts w:ascii="Calibri" w:hAnsi="Calibri" w:cs="Calibri"/>
          <w:lang w:val="el-GR"/>
        </w:rPr>
        <w:t>Στο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παρακάτω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σχήμα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όλα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τα</w:t>
      </w:r>
      <w:r w:rsidRPr="004B483F">
        <w:rPr>
          <w:lang w:val="el-GR"/>
        </w:rPr>
        <w:t xml:space="preserve"> </w:t>
      </w:r>
      <w:r w:rsidRPr="00C759FA">
        <w:t>flip</w:t>
      </w:r>
      <w:r w:rsidRPr="004B483F">
        <w:rPr>
          <w:lang w:val="el-GR"/>
        </w:rPr>
        <w:t>-</w:t>
      </w:r>
      <w:r w:rsidRPr="00C759FA">
        <w:t>flops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του</w:t>
      </w:r>
      <w:r w:rsidRPr="004B483F">
        <w:rPr>
          <w:lang w:val="el-GR"/>
        </w:rPr>
        <w:t xml:space="preserve"> </w:t>
      </w:r>
      <w:proofErr w:type="spellStart"/>
      <w:r w:rsidRPr="004B483F">
        <w:rPr>
          <w:rFonts w:ascii="Calibri" w:hAnsi="Calibri" w:cs="Calibri"/>
          <w:lang w:val="el-GR"/>
        </w:rPr>
        <w:t>καταχωρητή</w:t>
      </w:r>
      <w:proofErr w:type="spellEnd"/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μηδενίζονται</w:t>
      </w:r>
      <w:r w:rsidRPr="004B483F">
        <w:rPr>
          <w:lang w:val="el-GR"/>
        </w:rPr>
        <w:t xml:space="preserve"> (</w:t>
      </w:r>
      <w:r w:rsidRPr="004B483F">
        <w:rPr>
          <w:rFonts w:ascii="Calibri" w:hAnsi="Calibri" w:cs="Calibri"/>
          <w:lang w:val="el-GR"/>
        </w:rPr>
        <w:t>παίρνουν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την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λογική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κατάσταση</w:t>
      </w:r>
      <w:r w:rsidRPr="004B483F">
        <w:rPr>
          <w:lang w:val="el-GR"/>
        </w:rPr>
        <w:t xml:space="preserve"> "0" </w:t>
      </w:r>
      <w:r w:rsidRPr="004B483F">
        <w:rPr>
          <w:rFonts w:ascii="Calibri" w:hAnsi="Calibri" w:cs="Calibri"/>
          <w:lang w:val="el-GR"/>
        </w:rPr>
        <w:t>με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την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ενεργοποίηση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της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εισόδου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μηδενισμού</w:t>
      </w:r>
      <w:r w:rsidRPr="004B483F">
        <w:rPr>
          <w:lang w:val="el-GR"/>
        </w:rPr>
        <w:t xml:space="preserve"> </w:t>
      </w:r>
      <w:r w:rsidRPr="00C759FA">
        <w:t>clear</w:t>
      </w:r>
      <w:r w:rsidRPr="004B483F">
        <w:rPr>
          <w:lang w:val="el-GR"/>
        </w:rPr>
        <w:t>).</w:t>
      </w:r>
    </w:p>
    <w:p w:rsidR="0000617F" w:rsidRPr="00545479" w:rsidRDefault="0000617F" w:rsidP="0000617F">
      <w:pPr>
        <w:jc w:val="center"/>
        <w:rPr>
          <w:lang w:val="el-GR"/>
        </w:rPr>
      </w:pPr>
      <w:r>
        <w:rPr>
          <w:noProof/>
        </w:rPr>
        <w:drawing>
          <wp:inline distT="0" distB="0" distL="0" distR="0" wp14:anchorId="7301CADD" wp14:editId="26D07AB8">
            <wp:extent cx="3487783" cy="1145339"/>
            <wp:effectExtent l="0" t="0" r="0" b="0"/>
            <wp:docPr id="859967651" name="Εικόνα 1" descr="Εικόνα που περιέχει κείμενο, διάγραμμα, γραμμή, γραμματοσειρά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967651" name="Εικόνα 1" descr="Εικόνα που περιέχει κείμενο, διάγραμμα, γραμμή, γραμματοσειρά&#10;&#10;Περιγραφή που δημιουργήθηκε αυτόματα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19343" cy="1155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617F" w:rsidRPr="004B483F" w:rsidRDefault="0000617F" w:rsidP="0000617F">
      <w:pPr>
        <w:pStyle w:val="a3"/>
        <w:numPr>
          <w:ilvl w:val="0"/>
          <w:numId w:val="1"/>
        </w:numPr>
        <w:ind w:left="907" w:hanging="567"/>
        <w:rPr>
          <w:lang w:val="el-GR"/>
        </w:rPr>
      </w:pPr>
      <w:r w:rsidRPr="004B483F">
        <w:rPr>
          <w:rFonts w:ascii="Calibri" w:hAnsi="Calibri" w:cs="Calibri"/>
          <w:lang w:val="el-GR"/>
        </w:rPr>
        <w:t>Σύμφωνα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με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τα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δύο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προηγούμενα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σχήματα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όταν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στην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είσοδο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των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δεδομένων</w:t>
      </w:r>
      <w:r w:rsidRPr="004B483F">
        <w:rPr>
          <w:lang w:val="el-GR"/>
        </w:rPr>
        <w:t xml:space="preserve"> (</w:t>
      </w:r>
      <w:r w:rsidRPr="004B483F">
        <w:rPr>
          <w:rFonts w:ascii="Calibri" w:hAnsi="Calibri" w:cs="Calibri"/>
          <w:lang w:val="el-GR"/>
        </w:rPr>
        <w:t>δηλ</w:t>
      </w:r>
      <w:r w:rsidRPr="004B483F">
        <w:rPr>
          <w:lang w:val="el-GR"/>
        </w:rPr>
        <w:t xml:space="preserve">. </w:t>
      </w:r>
      <w:r w:rsidRPr="004B483F">
        <w:rPr>
          <w:rFonts w:ascii="Calibri" w:hAnsi="Calibri" w:cs="Calibri"/>
          <w:lang w:val="el-GR"/>
        </w:rPr>
        <w:t>την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είσοδο</w:t>
      </w:r>
      <w:r w:rsidRPr="004B483F">
        <w:rPr>
          <w:lang w:val="el-GR"/>
        </w:rPr>
        <w:t xml:space="preserve"> </w:t>
      </w:r>
      <w:r w:rsidRPr="00C759FA">
        <w:t>D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του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πρώτου</w:t>
      </w:r>
      <w:r w:rsidRPr="004B483F">
        <w:rPr>
          <w:lang w:val="el-GR"/>
        </w:rPr>
        <w:t xml:space="preserve"> </w:t>
      </w:r>
      <w:r w:rsidRPr="00C759FA">
        <w:t>flip</w:t>
      </w:r>
      <w:r w:rsidRPr="004B483F">
        <w:rPr>
          <w:lang w:val="el-GR"/>
        </w:rPr>
        <w:t>-</w:t>
      </w:r>
      <w:r w:rsidRPr="00C759FA">
        <w:t>flop</w:t>
      </w:r>
      <w:r w:rsidRPr="004B483F">
        <w:rPr>
          <w:lang w:val="el-GR"/>
        </w:rPr>
        <w:t xml:space="preserve">) </w:t>
      </w:r>
      <w:r w:rsidRPr="004B483F">
        <w:rPr>
          <w:rFonts w:ascii="Calibri" w:hAnsi="Calibri" w:cs="Calibri"/>
          <w:lang w:val="el-GR"/>
        </w:rPr>
        <w:t>εφαρμόζουμε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τη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λογική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κατάσταση</w:t>
      </w:r>
      <w:r w:rsidRPr="004B483F">
        <w:rPr>
          <w:lang w:val="el-GR"/>
        </w:rPr>
        <w:t xml:space="preserve"> "1". </w:t>
      </w:r>
      <w:r w:rsidRPr="004B483F">
        <w:rPr>
          <w:rFonts w:ascii="Calibri" w:hAnsi="Calibri" w:cs="Calibri"/>
          <w:lang w:val="el-GR"/>
        </w:rPr>
        <w:t>Με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το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αρνητικό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μέτωπο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του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παλμού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του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ρολογιού</w:t>
      </w:r>
      <w:r w:rsidRPr="004B483F">
        <w:rPr>
          <w:lang w:val="el-GR"/>
        </w:rPr>
        <w:t xml:space="preserve"> (1</w:t>
      </w:r>
      <w:r w:rsidRPr="004B483F">
        <w:rPr>
          <w:rFonts w:ascii="Calibri" w:hAnsi="Calibri" w:cs="Calibri"/>
          <w:lang w:val="el-GR"/>
        </w:rPr>
        <w:t>ος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παλμός</w:t>
      </w:r>
      <w:r w:rsidRPr="004B483F">
        <w:rPr>
          <w:lang w:val="el-GR"/>
        </w:rPr>
        <w:t xml:space="preserve">) </w:t>
      </w:r>
      <w:r w:rsidRPr="004B483F">
        <w:rPr>
          <w:rFonts w:ascii="Calibri" w:hAnsi="Calibri" w:cs="Calibri"/>
          <w:lang w:val="el-GR"/>
        </w:rPr>
        <w:t>η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λογική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κατάσταση</w:t>
      </w:r>
      <w:r w:rsidRPr="004B483F">
        <w:rPr>
          <w:lang w:val="el-GR"/>
        </w:rPr>
        <w:t xml:space="preserve"> "1" </w:t>
      </w:r>
      <w:r w:rsidRPr="004B483F">
        <w:rPr>
          <w:rFonts w:ascii="Calibri" w:hAnsi="Calibri" w:cs="Calibri"/>
          <w:lang w:val="el-GR"/>
        </w:rPr>
        <w:t>αποθηκεύεται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στο</w:t>
      </w:r>
      <w:r w:rsidRPr="004B483F">
        <w:rPr>
          <w:lang w:val="el-GR"/>
        </w:rPr>
        <w:t xml:space="preserve"> </w:t>
      </w:r>
      <w:r w:rsidRPr="00C759FA">
        <w:t>flip</w:t>
      </w:r>
      <w:r w:rsidRPr="004B483F">
        <w:rPr>
          <w:lang w:val="el-GR"/>
        </w:rPr>
        <w:t>-</w:t>
      </w:r>
      <w:r w:rsidRPr="00C759FA">
        <w:t>flop</w:t>
      </w:r>
      <w:r w:rsidRPr="004B483F">
        <w:rPr>
          <w:lang w:val="el-GR"/>
        </w:rPr>
        <w:t xml:space="preserve"> 3 </w:t>
      </w:r>
      <w:r w:rsidRPr="004B483F">
        <w:rPr>
          <w:rFonts w:ascii="Calibri" w:hAnsi="Calibri" w:cs="Calibri"/>
          <w:lang w:val="el-GR"/>
        </w:rPr>
        <w:t>με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αποτέλεσμα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η</w:t>
      </w:r>
      <w:r w:rsidRPr="004B483F">
        <w:rPr>
          <w:lang w:val="el-GR"/>
        </w:rPr>
        <w:t xml:space="preserve"> </w:t>
      </w:r>
      <w:r w:rsidRPr="00C759FA">
        <w:t>Q</w:t>
      </w:r>
      <w:r w:rsidRPr="004B483F">
        <w:rPr>
          <w:lang w:val="el-GR"/>
        </w:rPr>
        <w:t xml:space="preserve">3 </w:t>
      </w:r>
      <w:r w:rsidRPr="004B483F">
        <w:rPr>
          <w:rFonts w:ascii="Calibri" w:hAnsi="Calibri" w:cs="Calibri"/>
          <w:lang w:val="el-GR"/>
        </w:rPr>
        <w:t>έξοδος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να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πάρει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τη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λογική</w:t>
      </w:r>
      <w:r w:rsidRPr="004B483F">
        <w:rPr>
          <w:lang w:val="el-GR"/>
        </w:rPr>
        <w:t xml:space="preserve"> </w:t>
      </w:r>
      <w:r w:rsidRPr="004B483F">
        <w:rPr>
          <w:rFonts w:ascii="Calibri" w:hAnsi="Calibri" w:cs="Calibri"/>
          <w:lang w:val="el-GR"/>
        </w:rPr>
        <w:t>κατάσταση</w:t>
      </w:r>
      <w:r w:rsidRPr="004B483F">
        <w:rPr>
          <w:lang w:val="el-GR"/>
        </w:rPr>
        <w:t xml:space="preserve"> "1". </w:t>
      </w:r>
    </w:p>
    <w:p w:rsidR="0000617F" w:rsidRPr="00C759FA" w:rsidRDefault="0000617F" w:rsidP="0000617F">
      <w:pPr>
        <w:jc w:val="right"/>
        <w:rPr>
          <w:b/>
          <w:bCs/>
          <w:lang w:val="el-GR"/>
        </w:rPr>
      </w:pPr>
      <w:r w:rsidRPr="00C759FA">
        <w:rPr>
          <w:b/>
          <w:bCs/>
          <w:lang w:val="el-GR"/>
        </w:rPr>
        <w:t>(</w:t>
      </w:r>
      <w:r w:rsidRPr="00C759FA">
        <w:rPr>
          <w:rFonts w:ascii="Calibri" w:hAnsi="Calibri" w:cs="Calibri"/>
          <w:b/>
          <w:bCs/>
          <w:lang w:val="el-GR"/>
        </w:rPr>
        <w:t>Μονάδες</w:t>
      </w:r>
      <w:r w:rsidRPr="00C759FA">
        <w:rPr>
          <w:b/>
          <w:bCs/>
          <w:lang w:val="el-GR"/>
        </w:rPr>
        <w:t xml:space="preserve"> </w:t>
      </w:r>
      <w:r w:rsidR="00E67A59">
        <w:rPr>
          <w:b/>
          <w:bCs/>
          <w:lang w:val="el-GR"/>
        </w:rPr>
        <w:t>2</w:t>
      </w:r>
      <w:bookmarkStart w:id="0" w:name="_GoBack"/>
      <w:bookmarkEnd w:id="0"/>
      <w:r w:rsidRPr="00C759FA">
        <w:rPr>
          <w:b/>
          <w:bCs/>
          <w:lang w:val="el-GR"/>
        </w:rPr>
        <w:t>5)</w:t>
      </w:r>
    </w:p>
    <w:p w:rsidR="000D261C" w:rsidRDefault="000D261C" w:rsidP="000D261C">
      <w:pPr>
        <w:rPr>
          <w:rFonts w:ascii="Calibri" w:hAnsi="Calibri" w:cs="Calibri"/>
          <w:lang w:val="el-GR"/>
        </w:rPr>
      </w:pPr>
    </w:p>
    <w:p w:rsidR="000D261C" w:rsidRDefault="000D261C" w:rsidP="000D261C">
      <w:pPr>
        <w:rPr>
          <w:rFonts w:ascii="Calibri" w:hAnsi="Calibri" w:cs="Calibri"/>
          <w:lang w:val="el-GR"/>
        </w:rPr>
      </w:pPr>
    </w:p>
    <w:p w:rsidR="000D261C" w:rsidRDefault="000D261C" w:rsidP="000D261C">
      <w:pPr>
        <w:rPr>
          <w:rFonts w:ascii="Calibri" w:hAnsi="Calibri" w:cs="Calibri"/>
          <w:lang w:val="el-GR"/>
        </w:rPr>
      </w:pPr>
    </w:p>
    <w:p w:rsidR="000D261C" w:rsidRDefault="000D261C" w:rsidP="000D261C">
      <w:pPr>
        <w:rPr>
          <w:rFonts w:ascii="Calibri" w:hAnsi="Calibri" w:cs="Calibri"/>
          <w:lang w:val="el-GR"/>
        </w:rPr>
      </w:pPr>
    </w:p>
    <w:p w:rsidR="000D261C" w:rsidRPr="008B3E4F" w:rsidRDefault="000D261C" w:rsidP="000D261C">
      <w:pPr>
        <w:rPr>
          <w:lang w:val="el-GR"/>
        </w:rPr>
      </w:pPr>
      <w:r>
        <w:rPr>
          <w:rFonts w:ascii="Calibri" w:hAnsi="Calibri" w:cs="Calibri"/>
          <w:lang w:val="el-GR"/>
        </w:rPr>
        <w:lastRenderedPageBreak/>
        <w:t>2</w:t>
      </w:r>
      <w:r w:rsidRPr="008B3E4F">
        <w:rPr>
          <w:rFonts w:ascii="Calibri" w:hAnsi="Calibri" w:cs="Calibri"/>
          <w:lang w:val="el-GR"/>
        </w:rPr>
        <w:t>) Να</w:t>
      </w:r>
      <w:r w:rsidRPr="008B3E4F">
        <w:rPr>
          <w:lang w:val="el-GR"/>
        </w:rPr>
        <w:t xml:space="preserve"> </w:t>
      </w:r>
      <w:r w:rsidRPr="008B3E4F">
        <w:rPr>
          <w:rFonts w:ascii="Calibri" w:hAnsi="Calibri" w:cs="Calibri"/>
          <w:lang w:val="el-GR"/>
        </w:rPr>
        <w:t>συμπληρωθεί</w:t>
      </w:r>
      <w:r w:rsidRPr="008B3E4F">
        <w:rPr>
          <w:lang w:val="el-GR"/>
        </w:rPr>
        <w:t xml:space="preserve"> </w:t>
      </w:r>
      <w:r w:rsidRPr="008B3E4F">
        <w:rPr>
          <w:rFonts w:ascii="Calibri" w:hAnsi="Calibri" w:cs="Calibri"/>
          <w:lang w:val="el-GR"/>
        </w:rPr>
        <w:t>η</w:t>
      </w:r>
      <w:r w:rsidRPr="008B3E4F">
        <w:rPr>
          <w:lang w:val="el-GR"/>
        </w:rPr>
        <w:t xml:space="preserve"> </w:t>
      </w:r>
      <w:r w:rsidRPr="008B3E4F">
        <w:rPr>
          <w:rFonts w:ascii="Calibri" w:hAnsi="Calibri" w:cs="Calibri"/>
          <w:lang w:val="el-GR"/>
        </w:rPr>
        <w:t>σωστή</w:t>
      </w:r>
      <w:r w:rsidRPr="008B3E4F">
        <w:rPr>
          <w:lang w:val="el-GR"/>
        </w:rPr>
        <w:t xml:space="preserve"> </w:t>
      </w:r>
      <w:r w:rsidRPr="008B3E4F">
        <w:rPr>
          <w:rFonts w:ascii="Calibri" w:hAnsi="Calibri" w:cs="Calibri"/>
          <w:lang w:val="el-GR"/>
        </w:rPr>
        <w:t>λέξη</w:t>
      </w:r>
      <w:r w:rsidRPr="008B3E4F">
        <w:rPr>
          <w:lang w:val="el-GR"/>
        </w:rPr>
        <w:t xml:space="preserve"> </w:t>
      </w:r>
      <w:r w:rsidRPr="008B3E4F">
        <w:rPr>
          <w:rFonts w:ascii="Calibri" w:hAnsi="Calibri" w:cs="Calibri"/>
          <w:lang w:val="el-GR"/>
        </w:rPr>
        <w:t>της</w:t>
      </w:r>
      <w:r w:rsidRPr="008B3E4F">
        <w:rPr>
          <w:lang w:val="el-GR"/>
        </w:rPr>
        <w:t xml:space="preserve"> </w:t>
      </w:r>
      <w:r w:rsidRPr="008B3E4F">
        <w:rPr>
          <w:rFonts w:ascii="Calibri" w:hAnsi="Calibri" w:cs="Calibri"/>
          <w:lang w:val="el-GR"/>
        </w:rPr>
        <w:t>παρακάτω</w:t>
      </w:r>
      <w:r w:rsidRPr="008B3E4F">
        <w:rPr>
          <w:lang w:val="el-GR"/>
        </w:rPr>
        <w:t xml:space="preserve"> </w:t>
      </w:r>
      <w:r w:rsidRPr="008B3E4F">
        <w:rPr>
          <w:rFonts w:ascii="Calibri" w:hAnsi="Calibri" w:cs="Calibri"/>
          <w:lang w:val="el-GR"/>
        </w:rPr>
        <w:t>φράσης</w:t>
      </w:r>
      <w:r w:rsidRPr="008B3E4F">
        <w:rPr>
          <w:lang w:val="el-GR"/>
        </w:rPr>
        <w:t xml:space="preserve"> </w:t>
      </w:r>
      <w:r w:rsidRPr="008B3E4F">
        <w:rPr>
          <w:rFonts w:ascii="Calibri" w:hAnsi="Calibri" w:cs="Calibri"/>
          <w:lang w:val="el-GR"/>
        </w:rPr>
        <w:t>Οι</w:t>
      </w:r>
      <w:r w:rsidRPr="008B3E4F">
        <w:rPr>
          <w:lang w:val="el-GR"/>
        </w:rPr>
        <w:t xml:space="preserve"> </w:t>
      </w:r>
      <w:r w:rsidRPr="008B3E4F">
        <w:rPr>
          <w:rFonts w:ascii="Calibri" w:hAnsi="Calibri" w:cs="Calibri"/>
          <w:lang w:val="el-GR"/>
        </w:rPr>
        <w:t>ψηφιακές</w:t>
      </w:r>
      <w:r w:rsidRPr="008B3E4F">
        <w:rPr>
          <w:lang w:val="el-GR"/>
        </w:rPr>
        <w:t xml:space="preserve"> </w:t>
      </w:r>
      <w:r w:rsidRPr="008B3E4F">
        <w:rPr>
          <w:rFonts w:ascii="Calibri" w:hAnsi="Calibri" w:cs="Calibri"/>
          <w:lang w:val="el-GR"/>
        </w:rPr>
        <w:t>έξοδοι</w:t>
      </w:r>
      <w:r w:rsidRPr="008B3E4F">
        <w:rPr>
          <w:lang w:val="el-GR"/>
        </w:rPr>
        <w:t xml:space="preserve"> </w:t>
      </w:r>
      <w:r w:rsidRPr="008B3E4F">
        <w:rPr>
          <w:rFonts w:ascii="Calibri" w:hAnsi="Calibri" w:cs="Calibri"/>
          <w:lang w:val="el-GR"/>
        </w:rPr>
        <w:t>των</w:t>
      </w:r>
      <w:r w:rsidRPr="008B3E4F">
        <w:rPr>
          <w:lang w:val="el-GR"/>
        </w:rPr>
        <w:t xml:space="preserve"> </w:t>
      </w:r>
      <w:r w:rsidRPr="008B3E4F">
        <w:rPr>
          <w:rFonts w:ascii="Calibri" w:hAnsi="Calibri" w:cs="Calibri"/>
          <w:lang w:val="el-GR"/>
        </w:rPr>
        <w:t>τεσσάρων</w:t>
      </w:r>
      <w:r w:rsidRPr="008B3E4F">
        <w:rPr>
          <w:lang w:val="el-GR"/>
        </w:rPr>
        <w:t xml:space="preserve"> </w:t>
      </w:r>
      <w:proofErr w:type="spellStart"/>
      <w:r w:rsidRPr="008B3E4F">
        <w:rPr>
          <w:rFonts w:ascii="Calibri" w:hAnsi="Calibri" w:cs="Calibri"/>
          <w:lang w:val="el-GR"/>
        </w:rPr>
        <w:t>καταχωρητών</w:t>
      </w:r>
      <w:proofErr w:type="spellEnd"/>
      <w:r w:rsidRPr="008B3E4F">
        <w:rPr>
          <w:lang w:val="el-GR"/>
        </w:rPr>
        <w:t xml:space="preserve"> </w:t>
      </w:r>
      <w:r w:rsidRPr="008B3E4F">
        <w:rPr>
          <w:rFonts w:ascii="Calibri" w:hAnsi="Calibri" w:cs="Calibri"/>
          <w:lang w:val="el-GR"/>
        </w:rPr>
        <w:t>ολίσθησης</w:t>
      </w:r>
      <w:r w:rsidRPr="008B3E4F">
        <w:rPr>
          <w:lang w:val="el-GR"/>
        </w:rPr>
        <w:t xml:space="preserve"> </w:t>
      </w:r>
      <w:r w:rsidRPr="008B3E4F">
        <w:rPr>
          <w:rFonts w:ascii="Calibri" w:hAnsi="Calibri" w:cs="Calibri"/>
          <w:lang w:val="el-GR"/>
        </w:rPr>
        <w:t>αποτελούν</w:t>
      </w:r>
      <w:r w:rsidRPr="008B3E4F">
        <w:rPr>
          <w:lang w:val="el-GR"/>
        </w:rPr>
        <w:t xml:space="preserve"> </w:t>
      </w:r>
      <w:r w:rsidRPr="008B3E4F">
        <w:rPr>
          <w:rFonts w:ascii="Calibri" w:hAnsi="Calibri" w:cs="Calibri"/>
          <w:lang w:val="el-GR"/>
        </w:rPr>
        <w:t>τις</w:t>
      </w:r>
      <w:r w:rsidRPr="008B3E4F">
        <w:rPr>
          <w:lang w:val="el-GR"/>
        </w:rPr>
        <w:t xml:space="preserve"> </w:t>
      </w:r>
      <w:r w:rsidRPr="008B3E4F">
        <w:rPr>
          <w:rFonts w:ascii="Aptos" w:hAnsi="Aptos" w:cs="Aptos"/>
          <w:lang w:val="el-GR"/>
        </w:rPr>
        <w:t>…………………</w:t>
      </w:r>
      <w:r w:rsidRPr="008B3E4F">
        <w:rPr>
          <w:lang w:val="el-GR"/>
        </w:rPr>
        <w:t xml:space="preserve"> (</w:t>
      </w:r>
      <w:r w:rsidRPr="008B3E4F">
        <w:rPr>
          <w:rFonts w:ascii="Calibri" w:hAnsi="Calibri" w:cs="Calibri"/>
          <w:lang w:val="el-GR"/>
        </w:rPr>
        <w:t>εισόδους</w:t>
      </w:r>
      <w:r w:rsidRPr="008B3E4F">
        <w:rPr>
          <w:lang w:val="el-GR"/>
        </w:rPr>
        <w:t>/</w:t>
      </w:r>
      <w:r w:rsidRPr="008B3E4F">
        <w:rPr>
          <w:rFonts w:ascii="Calibri" w:hAnsi="Calibri" w:cs="Calibri"/>
          <w:lang w:val="el-GR"/>
        </w:rPr>
        <w:t>εξόδους</w:t>
      </w:r>
      <w:r w:rsidRPr="008B3E4F">
        <w:rPr>
          <w:lang w:val="el-GR"/>
        </w:rPr>
        <w:t xml:space="preserve">)  </w:t>
      </w:r>
      <w:r w:rsidRPr="008B3E4F">
        <w:rPr>
          <w:rFonts w:ascii="Calibri" w:hAnsi="Calibri" w:cs="Calibri"/>
          <w:lang w:val="el-GR"/>
        </w:rPr>
        <w:t>της</w:t>
      </w:r>
      <w:r w:rsidRPr="008B3E4F">
        <w:rPr>
          <w:lang w:val="el-GR"/>
        </w:rPr>
        <w:t xml:space="preserve"> </w:t>
      </w:r>
      <w:r w:rsidRPr="008B3E4F">
        <w:rPr>
          <w:rFonts w:ascii="Calibri" w:hAnsi="Calibri" w:cs="Calibri"/>
          <w:lang w:val="el-GR"/>
        </w:rPr>
        <w:t>μνήμης</w:t>
      </w:r>
      <w:r w:rsidRPr="008B3E4F">
        <w:rPr>
          <w:lang w:val="el-GR"/>
        </w:rPr>
        <w:t xml:space="preserve"> </w:t>
      </w:r>
      <w:r w:rsidRPr="00D453C3">
        <w:t>FIFO</w:t>
      </w:r>
    </w:p>
    <w:p w:rsidR="000D261C" w:rsidRPr="00B4449D" w:rsidRDefault="000D261C" w:rsidP="000D261C">
      <w:pPr>
        <w:jc w:val="center"/>
        <w:rPr>
          <w:lang w:val="el-GR"/>
        </w:rPr>
      </w:pPr>
      <w:r w:rsidRPr="00B4449D">
        <w:rPr>
          <w:noProof/>
        </w:rPr>
        <w:drawing>
          <wp:inline distT="0" distB="0" distL="0" distR="0" wp14:anchorId="4600F23B" wp14:editId="2D599235">
            <wp:extent cx="4352925" cy="1323975"/>
            <wp:effectExtent l="0" t="0" r="9525" b="9525"/>
            <wp:docPr id="366210446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21044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61C" w:rsidRPr="00D453C3" w:rsidRDefault="000D261C" w:rsidP="000D261C">
      <w:pPr>
        <w:jc w:val="right"/>
        <w:rPr>
          <w:b/>
          <w:bCs/>
          <w:lang w:val="el-GR"/>
        </w:rPr>
      </w:pPr>
      <w:r w:rsidRPr="00D453C3">
        <w:rPr>
          <w:b/>
          <w:bCs/>
          <w:lang w:val="el-GR"/>
        </w:rPr>
        <w:t>(</w:t>
      </w:r>
      <w:r w:rsidRPr="00D453C3">
        <w:rPr>
          <w:rFonts w:ascii="Calibri" w:hAnsi="Calibri" w:cs="Calibri"/>
          <w:b/>
          <w:bCs/>
          <w:lang w:val="el-GR"/>
        </w:rPr>
        <w:t>Μονάδες</w:t>
      </w:r>
      <w:r w:rsidRPr="00D453C3">
        <w:rPr>
          <w:b/>
          <w:bCs/>
          <w:lang w:val="el-GR"/>
        </w:rPr>
        <w:t xml:space="preserve"> 5)</w:t>
      </w:r>
    </w:p>
    <w:p w:rsidR="000D261C" w:rsidRPr="00D453C3" w:rsidRDefault="000D261C" w:rsidP="000D261C">
      <w:pPr>
        <w:rPr>
          <w:lang w:val="el-GR"/>
        </w:rPr>
      </w:pPr>
      <w:r>
        <w:rPr>
          <w:lang w:val="el-GR"/>
        </w:rPr>
        <w:t>3</w:t>
      </w:r>
      <w:r w:rsidRPr="00D453C3">
        <w:rPr>
          <w:lang w:val="el-GR"/>
        </w:rPr>
        <w:t xml:space="preserve">) </w:t>
      </w:r>
      <w:r w:rsidRPr="00D453C3">
        <w:rPr>
          <w:rFonts w:ascii="Calibri" w:hAnsi="Calibri" w:cs="Calibri"/>
          <w:lang w:val="el-GR"/>
        </w:rPr>
        <w:t>Να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συμπληρωθεί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η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σωστή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λέξη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της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παρακάτω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φράσης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Τα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δεδομένα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που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τοποθετούνται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στις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εισόδους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της</w:t>
      </w:r>
      <w:r w:rsidRPr="00D453C3">
        <w:rPr>
          <w:lang w:val="el-GR"/>
        </w:rPr>
        <w:t xml:space="preserve"> </w:t>
      </w:r>
      <w:r w:rsidRPr="00D453C3">
        <w:t>FIFO</w:t>
      </w:r>
      <w:r w:rsidRPr="00D453C3">
        <w:rPr>
          <w:lang w:val="el-GR"/>
        </w:rPr>
        <w:t xml:space="preserve"> (</w:t>
      </w:r>
      <w:r w:rsidRPr="00D453C3">
        <w:rPr>
          <w:rFonts w:ascii="Calibri" w:hAnsi="Calibri" w:cs="Calibri"/>
          <w:lang w:val="el-GR"/>
        </w:rPr>
        <w:t>ερώτημα</w:t>
      </w:r>
      <w:r w:rsidRPr="00D453C3">
        <w:rPr>
          <w:lang w:val="el-GR"/>
        </w:rPr>
        <w:t xml:space="preserve"> 2 - </w:t>
      </w:r>
      <w:r w:rsidRPr="00D453C3">
        <w:rPr>
          <w:rFonts w:ascii="Calibri" w:hAnsi="Calibri" w:cs="Calibri"/>
          <w:lang w:val="el-GR"/>
        </w:rPr>
        <w:t>παραπάνω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σχήμα</w:t>
      </w:r>
      <w:r w:rsidRPr="00D453C3">
        <w:rPr>
          <w:lang w:val="el-GR"/>
        </w:rPr>
        <w:t xml:space="preserve">) </w:t>
      </w:r>
      <w:r w:rsidRPr="00D453C3">
        <w:rPr>
          <w:rFonts w:ascii="Calibri" w:hAnsi="Calibri" w:cs="Calibri"/>
          <w:lang w:val="el-GR"/>
        </w:rPr>
        <w:t>θα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εμφανισθούν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στις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εξόδους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της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μετά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από</w:t>
      </w:r>
      <w:r w:rsidRPr="00D453C3">
        <w:rPr>
          <w:lang w:val="el-GR"/>
        </w:rPr>
        <w:t xml:space="preserve"> </w:t>
      </w:r>
      <w:r w:rsidRPr="00D453C3">
        <w:rPr>
          <w:rFonts w:ascii="Aptos" w:hAnsi="Aptos" w:cs="Aptos"/>
          <w:lang w:val="el-GR"/>
        </w:rPr>
        <w:t>………………………</w:t>
      </w:r>
      <w:r w:rsidRPr="00D453C3">
        <w:rPr>
          <w:lang w:val="el-GR"/>
        </w:rPr>
        <w:t xml:space="preserve"> (3/5) </w:t>
      </w:r>
      <w:r w:rsidRPr="00D453C3">
        <w:rPr>
          <w:rFonts w:ascii="Calibri" w:hAnsi="Calibri" w:cs="Calibri"/>
          <w:lang w:val="el-GR"/>
        </w:rPr>
        <w:t>παλμούς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ρολογιού</w:t>
      </w:r>
      <w:r w:rsidRPr="00D453C3">
        <w:rPr>
          <w:lang w:val="el-GR"/>
        </w:rPr>
        <w:t>.</w:t>
      </w:r>
    </w:p>
    <w:p w:rsidR="000D261C" w:rsidRPr="00D453C3" w:rsidRDefault="000D261C" w:rsidP="000D261C">
      <w:pPr>
        <w:jc w:val="right"/>
        <w:rPr>
          <w:b/>
          <w:bCs/>
          <w:lang w:val="el-GR"/>
        </w:rPr>
      </w:pPr>
      <w:r w:rsidRPr="00D453C3">
        <w:rPr>
          <w:b/>
          <w:bCs/>
          <w:lang w:val="el-GR"/>
        </w:rPr>
        <w:t>(</w:t>
      </w:r>
      <w:r w:rsidRPr="00D453C3">
        <w:rPr>
          <w:rFonts w:ascii="Calibri" w:hAnsi="Calibri" w:cs="Calibri"/>
          <w:b/>
          <w:bCs/>
          <w:lang w:val="el-GR"/>
        </w:rPr>
        <w:t>Μονάδες</w:t>
      </w:r>
      <w:r w:rsidRPr="00D453C3">
        <w:rPr>
          <w:b/>
          <w:bCs/>
          <w:lang w:val="el-GR"/>
        </w:rPr>
        <w:t xml:space="preserve"> 5)</w:t>
      </w:r>
    </w:p>
    <w:p w:rsidR="000D261C" w:rsidRPr="00D453C3" w:rsidRDefault="000D261C" w:rsidP="000D261C">
      <w:pPr>
        <w:rPr>
          <w:lang w:val="el-GR"/>
        </w:rPr>
      </w:pPr>
      <w:r>
        <w:rPr>
          <w:lang w:val="el-GR"/>
        </w:rPr>
        <w:t>4</w:t>
      </w:r>
      <w:r w:rsidRPr="00D453C3">
        <w:rPr>
          <w:lang w:val="el-GR"/>
        </w:rPr>
        <w:t xml:space="preserve">) </w:t>
      </w:r>
      <w:r w:rsidRPr="00D453C3">
        <w:rPr>
          <w:rFonts w:ascii="Calibri" w:hAnsi="Calibri" w:cs="Calibri"/>
          <w:lang w:val="el-GR"/>
        </w:rPr>
        <w:t>Να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συμπληρωθεί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η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σωστή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λέξη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της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παρακάτω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φράσης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Η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ονομασία</w:t>
      </w:r>
      <w:r w:rsidRPr="00D453C3">
        <w:rPr>
          <w:lang w:val="el-GR"/>
        </w:rPr>
        <w:t xml:space="preserve"> </w:t>
      </w:r>
      <w:r w:rsidRPr="00D453C3">
        <w:t>FIFO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αυτής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της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μνήμης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οφείλεται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στο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ότι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από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τα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δεδομένα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τα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οποία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τοποθετούνται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στη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μνήμη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διαδοχικά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αυτό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που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εισέρχεται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πρώτο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είναι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και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αυτό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που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εξέρχεται</w:t>
      </w:r>
      <w:r w:rsidRPr="00D453C3">
        <w:rPr>
          <w:lang w:val="el-GR"/>
        </w:rPr>
        <w:t xml:space="preserve"> </w:t>
      </w:r>
      <w:r w:rsidRPr="00D453C3">
        <w:rPr>
          <w:rFonts w:ascii="Aptos" w:hAnsi="Aptos" w:cs="Aptos"/>
          <w:lang w:val="el-GR"/>
        </w:rPr>
        <w:t>…………………</w:t>
      </w:r>
      <w:r w:rsidRPr="00D453C3">
        <w:rPr>
          <w:lang w:val="el-GR"/>
        </w:rPr>
        <w:t>. (</w:t>
      </w:r>
      <w:r w:rsidRPr="00D453C3">
        <w:rPr>
          <w:rFonts w:ascii="Calibri" w:hAnsi="Calibri" w:cs="Calibri"/>
          <w:lang w:val="el-GR"/>
        </w:rPr>
        <w:t>πρώτο</w:t>
      </w:r>
      <w:r w:rsidRPr="00D453C3">
        <w:rPr>
          <w:lang w:val="el-GR"/>
        </w:rPr>
        <w:t>/</w:t>
      </w:r>
      <w:r w:rsidRPr="00D453C3">
        <w:rPr>
          <w:rFonts w:ascii="Calibri" w:hAnsi="Calibri" w:cs="Calibri"/>
          <w:lang w:val="el-GR"/>
        </w:rPr>
        <w:t>δεύτερο</w:t>
      </w:r>
      <w:r w:rsidRPr="00D453C3">
        <w:rPr>
          <w:lang w:val="el-GR"/>
        </w:rPr>
        <w:t>)</w:t>
      </w:r>
    </w:p>
    <w:p w:rsidR="000D261C" w:rsidRPr="00D453C3" w:rsidRDefault="000D261C" w:rsidP="000D261C">
      <w:pPr>
        <w:jc w:val="right"/>
        <w:rPr>
          <w:b/>
          <w:bCs/>
          <w:lang w:val="el-GR"/>
        </w:rPr>
      </w:pPr>
      <w:r w:rsidRPr="00D453C3">
        <w:rPr>
          <w:b/>
          <w:bCs/>
          <w:lang w:val="el-GR"/>
        </w:rPr>
        <w:t>(</w:t>
      </w:r>
      <w:r w:rsidRPr="00D453C3">
        <w:rPr>
          <w:rFonts w:ascii="Calibri" w:hAnsi="Calibri" w:cs="Calibri"/>
          <w:b/>
          <w:bCs/>
          <w:lang w:val="el-GR"/>
        </w:rPr>
        <w:t>Μονάδες</w:t>
      </w:r>
      <w:r w:rsidRPr="00D453C3">
        <w:rPr>
          <w:b/>
          <w:bCs/>
          <w:lang w:val="el-GR"/>
        </w:rPr>
        <w:t xml:space="preserve"> 5)</w:t>
      </w:r>
    </w:p>
    <w:p w:rsidR="000D261C" w:rsidRPr="00D453C3" w:rsidRDefault="000D261C" w:rsidP="000D261C">
      <w:pPr>
        <w:rPr>
          <w:lang w:val="el-GR"/>
        </w:rPr>
      </w:pPr>
      <w:r>
        <w:rPr>
          <w:lang w:val="el-GR"/>
        </w:rPr>
        <w:t>5</w:t>
      </w:r>
      <w:r w:rsidRPr="00D453C3">
        <w:rPr>
          <w:lang w:val="el-GR"/>
        </w:rPr>
        <w:t xml:space="preserve">) </w:t>
      </w:r>
      <w:r w:rsidRPr="00D453C3">
        <w:rPr>
          <w:rFonts w:ascii="Calibri" w:hAnsi="Calibri" w:cs="Calibri"/>
          <w:lang w:val="el-GR"/>
        </w:rPr>
        <w:t>Να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συμπληρωθεί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η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σωστή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λέξη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της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παρακάτω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φράσης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Οι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μνήμες</w:t>
      </w:r>
      <w:r w:rsidRPr="00D453C3">
        <w:rPr>
          <w:lang w:val="el-GR"/>
        </w:rPr>
        <w:t xml:space="preserve"> </w:t>
      </w:r>
      <w:r w:rsidRPr="00D453C3">
        <w:t>FIFO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χρησιμοποιούνται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για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την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προσωρινή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αποθήκευση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της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πληροφορίας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έτσι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ώστε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να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προσαρμόζονται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οι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ρυθμοί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μεταφοράς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ανάμεσα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σε</w:t>
      </w:r>
      <w:r w:rsidRPr="00D453C3">
        <w:rPr>
          <w:lang w:val="el-GR"/>
        </w:rPr>
        <w:t xml:space="preserve"> </w:t>
      </w:r>
      <w:r w:rsidRPr="00D453C3">
        <w:rPr>
          <w:rFonts w:ascii="Aptos" w:hAnsi="Aptos" w:cs="Aptos"/>
          <w:lang w:val="el-GR"/>
        </w:rPr>
        <w:t>……………………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ψηφιακά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συστήματα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κατά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τη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διακίνηση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της</w:t>
      </w:r>
      <w:r w:rsidRPr="00D453C3">
        <w:rPr>
          <w:lang w:val="el-GR"/>
        </w:rPr>
        <w:t xml:space="preserve"> </w:t>
      </w:r>
      <w:r w:rsidRPr="00D453C3">
        <w:rPr>
          <w:rFonts w:ascii="Calibri" w:hAnsi="Calibri" w:cs="Calibri"/>
          <w:lang w:val="el-GR"/>
        </w:rPr>
        <w:t>πληροφορίας</w:t>
      </w:r>
      <w:r w:rsidRPr="00D453C3">
        <w:rPr>
          <w:lang w:val="el-GR"/>
        </w:rPr>
        <w:t>.</w:t>
      </w:r>
    </w:p>
    <w:p w:rsidR="000D261C" w:rsidRPr="00D246A6" w:rsidRDefault="000D261C" w:rsidP="000D261C">
      <w:pPr>
        <w:jc w:val="right"/>
        <w:rPr>
          <w:b/>
          <w:bCs/>
          <w:lang w:val="el-GR"/>
        </w:rPr>
      </w:pPr>
      <w:r w:rsidRPr="00D246A6">
        <w:rPr>
          <w:b/>
          <w:bCs/>
          <w:lang w:val="el-GR"/>
        </w:rPr>
        <w:t>(</w:t>
      </w:r>
      <w:r w:rsidRPr="00D453C3">
        <w:rPr>
          <w:rFonts w:ascii="Calibri" w:hAnsi="Calibri" w:cs="Calibri"/>
          <w:b/>
          <w:bCs/>
          <w:lang w:val="el-GR"/>
        </w:rPr>
        <w:t>Μονάδες</w:t>
      </w:r>
      <w:r w:rsidRPr="00D246A6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5</w:t>
      </w:r>
      <w:r w:rsidRPr="00D246A6">
        <w:rPr>
          <w:b/>
          <w:bCs/>
          <w:lang w:val="el-GR"/>
        </w:rPr>
        <w:t>)</w:t>
      </w:r>
    </w:p>
    <w:p w:rsidR="00C7546E" w:rsidRDefault="00C7546E"/>
    <w:sectPr w:rsidR="00C754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40A6E"/>
    <w:multiLevelType w:val="hybridMultilevel"/>
    <w:tmpl w:val="8FCC2738"/>
    <w:lvl w:ilvl="0" w:tplc="F4EA4A9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17F"/>
    <w:rsid w:val="0000617F"/>
    <w:rsid w:val="000D261C"/>
    <w:rsid w:val="00C7546E"/>
    <w:rsid w:val="00E6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6C976"/>
  <w15:chartTrackingRefBased/>
  <w15:docId w15:val="{272A6C74-347D-4C17-8944-B3CB8720F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17F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1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ΤΟΜΕΑΣ ΕΘΕΛΟΝΤΙΣΜΟΥ Ε.Ε.Σ</dc:creator>
  <cp:keywords/>
  <dc:description/>
  <cp:lastModifiedBy>ΤΟΜΕΑΣ ΕΘΕΛΟΝΤΙΣΜΟΥ Ε.Ε.Σ</cp:lastModifiedBy>
  <cp:revision>3</cp:revision>
  <dcterms:created xsi:type="dcterms:W3CDTF">2024-04-08T08:04:00Z</dcterms:created>
  <dcterms:modified xsi:type="dcterms:W3CDTF">2024-04-08T08:21:00Z</dcterms:modified>
</cp:coreProperties>
</file>