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9" w14:textId="77777777" w:rsidR="00E62E45" w:rsidRDefault="00CC437C" w:rsidP="00B01D99">
      <w:pPr>
        <w:widowControl w:val="0"/>
        <w:spacing w:after="0"/>
        <w:rPr>
          <w:b/>
        </w:rPr>
      </w:pPr>
      <w:r>
        <w:rPr>
          <w:b/>
        </w:rPr>
        <w:t>Ενδεικτική απάντηση</w:t>
      </w:r>
    </w:p>
    <w:p w14:paraId="0000000B" w14:textId="77CD45D6" w:rsidR="00E62E45" w:rsidRDefault="00CC437C" w:rsidP="00B01D99">
      <w:pPr>
        <w:widowControl w:val="0"/>
        <w:spacing w:after="0"/>
      </w:pPr>
      <w:r>
        <w:t>α</w:t>
      </w:r>
      <w:r w:rsidRPr="000B79B0">
        <w:t>.</w:t>
      </w:r>
      <w:r w:rsidRPr="00CC437C">
        <w:t xml:space="preserve"> </w:t>
      </w:r>
      <w:r>
        <w:t>Για να αντιμετωπιστεί το πρόβλημα πρέπει να</w:t>
      </w:r>
      <w:r w:rsidR="41A31D05">
        <w:t xml:space="preserve"> γίνει</w:t>
      </w:r>
      <w:r>
        <w:t xml:space="preserve"> </w:t>
      </w:r>
      <w:r w:rsidRPr="008528C0">
        <w:rPr>
          <w:b/>
        </w:rPr>
        <w:t xml:space="preserve">αλλαγή του εδαφικού μίγματος και μεταφορά των φυτών σε μεγαλύτερο </w:t>
      </w:r>
      <w:proofErr w:type="spellStart"/>
      <w:r w:rsidRPr="008528C0">
        <w:rPr>
          <w:b/>
        </w:rPr>
        <w:t>φυτοδοχείο</w:t>
      </w:r>
      <w:proofErr w:type="spellEnd"/>
      <w:r w:rsidRPr="008528C0">
        <w:rPr>
          <w:b/>
        </w:rPr>
        <w:t>.</w:t>
      </w:r>
      <w:r>
        <w:t xml:space="preserve"> </w:t>
      </w:r>
    </w:p>
    <w:p w14:paraId="0000000C" w14:textId="416938B7" w:rsidR="00E62E45" w:rsidRDefault="008528C0" w:rsidP="00B01D99">
      <w:pPr>
        <w:widowControl w:val="0"/>
        <w:spacing w:after="0"/>
      </w:pPr>
      <w:r>
        <w:t>β</w:t>
      </w:r>
      <w:r w:rsidR="00CC437C">
        <w:t>.</w:t>
      </w:r>
      <w:r w:rsidR="00CC437C">
        <w:rPr>
          <w:b/>
        </w:rPr>
        <w:t xml:space="preserve"> </w:t>
      </w:r>
      <w:r w:rsidR="00CC437C" w:rsidRPr="00CC437C">
        <w:t>Το ψαλ</w:t>
      </w:r>
      <w:r w:rsidR="00CC437C">
        <w:t xml:space="preserve">ίδι μπορντούρας ή το πριόνι </w:t>
      </w:r>
      <w:r w:rsidR="00CC437C" w:rsidRPr="00CC437C">
        <w:t>(ηλεκτρ</w:t>
      </w:r>
      <w:r w:rsidR="00CC437C">
        <w:t xml:space="preserve">οκίνητο - βενζινοκίνητο) πρέπει </w:t>
      </w:r>
      <w:r w:rsidR="00CC437C" w:rsidRPr="00CC437C">
        <w:t xml:space="preserve">να </w:t>
      </w:r>
      <w:r w:rsidR="00CC437C" w:rsidRPr="008528C0">
        <w:rPr>
          <w:b/>
        </w:rPr>
        <w:t>απολυμαίνονται</w:t>
      </w:r>
      <w:r w:rsidR="00CC437C">
        <w:t xml:space="preserve"> πριν χρησιμοποιη</w:t>
      </w:r>
      <w:r w:rsidR="00CC437C" w:rsidRPr="00CC437C">
        <w:t>θούν</w:t>
      </w:r>
      <w:r w:rsidR="00CC437C">
        <w:t xml:space="preserve"> για </w:t>
      </w:r>
      <w:r w:rsidR="00CC437C" w:rsidRPr="008528C0">
        <w:rPr>
          <w:b/>
        </w:rPr>
        <w:t>την αποφυγή μετάδοσης ασθενειών</w:t>
      </w:r>
      <w:r w:rsidR="00CC437C" w:rsidRPr="00CC437C">
        <w:t>.</w:t>
      </w:r>
    </w:p>
    <w:p w14:paraId="0000000E" w14:textId="77777777" w:rsidR="00E62E45" w:rsidRDefault="00CC437C">
      <w:pPr>
        <w:tabs>
          <w:tab w:val="left" w:pos="533"/>
        </w:tabs>
      </w:pPr>
      <w:r>
        <w:tab/>
      </w:r>
      <w:bookmarkStart w:id="0" w:name="_GoBack"/>
      <w:bookmarkEnd w:id="0"/>
    </w:p>
    <w:sectPr w:rsidR="00E62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F"/>
  <w15:commentEx w15:done="0" w15:paraId="00000010"/>
  <w15:commentEx w15:done="0" w15:paraId="6D6FBDEF"/>
  <w15:commentEx w15:done="0" w15:paraId="308AE6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CF14F3" w16cex:dateUtc="2023-02-10T13:06:47.78Z"/>
  <w16cex:commentExtensible w16cex:durableId="5CC3407E" w16cex:dateUtc="2023-02-10T13:08:44.6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6FBDEF" w16cid:durableId="44CF14F3"/>
  <w16cid:commentId w16cid:paraId="308AE691" w16cid:durableId="5CC340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2E45"/>
    <w:rsid w:val="000B79B0"/>
    <w:rsid w:val="006336D1"/>
    <w:rsid w:val="008528C0"/>
    <w:rsid w:val="0091588F"/>
    <w:rsid w:val="00B01D99"/>
    <w:rsid w:val="00CC437C"/>
    <w:rsid w:val="00E16C6D"/>
    <w:rsid w:val="00E62E45"/>
    <w:rsid w:val="04265CD7"/>
    <w:rsid w:val="04A127C4"/>
    <w:rsid w:val="16FBCA45"/>
    <w:rsid w:val="23206420"/>
    <w:rsid w:val="247D007B"/>
    <w:rsid w:val="291B6433"/>
    <w:rsid w:val="2AB64E80"/>
    <w:rsid w:val="2D6A1E3D"/>
    <w:rsid w:val="3151B9F3"/>
    <w:rsid w:val="342A4ADD"/>
    <w:rsid w:val="38A660B9"/>
    <w:rsid w:val="3969F4C6"/>
    <w:rsid w:val="3A43DC2B"/>
    <w:rsid w:val="41A31D05"/>
    <w:rsid w:val="43F77111"/>
    <w:rsid w:val="52BB808C"/>
    <w:rsid w:val="53ACBC61"/>
    <w:rsid w:val="56ABA2A7"/>
    <w:rsid w:val="58BFBE45"/>
    <w:rsid w:val="5921BAEA"/>
    <w:rsid w:val="5F1D390D"/>
    <w:rsid w:val="62DE23EF"/>
    <w:rsid w:val="64E52ADE"/>
    <w:rsid w:val="69B89C01"/>
    <w:rsid w:val="6E4A9D27"/>
    <w:rsid w:val="76FEC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821f382a34534c71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b068ac57f7364b23" Type="http://schemas.microsoft.com/office/2011/relationships/people" Target="people.xml"/><Relationship Id="R7a95249c3df04d04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VvWKvn3SjzWoPvTeBFOxRelQg==">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FF8BF-A19D-4EB4-89BA-AE8BA1BD5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41EB7-E656-484C-9A3C-11666127C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B5EC8A8-107B-40F4-B938-1FC5106BF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2023-02-11T22:45:00Z</cp:lastPrinted>
  <dcterms:created xsi:type="dcterms:W3CDTF">2024-04-06T06:57:00Z</dcterms:created>
  <dcterms:modified xsi:type="dcterms:W3CDTF">2024-04-06T06:57:00Z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