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8F70" w14:textId="77777777" w:rsidR="00262079" w:rsidRPr="00281830" w:rsidRDefault="00262079" w:rsidP="00262079">
      <w:pPr>
        <w:rPr>
          <w:b/>
          <w:bCs/>
          <w:u w:val="single"/>
        </w:rPr>
      </w:pPr>
      <w:r w:rsidRPr="00281830">
        <w:rPr>
          <w:b/>
          <w:bCs/>
          <w:u w:val="single"/>
        </w:rPr>
        <w:t xml:space="preserve">ΕΝΔ. ΑΠΑΝΤΉΣΕΙΣ </w:t>
      </w:r>
    </w:p>
    <w:p w14:paraId="117E7D9E" w14:textId="77777777" w:rsidR="00262079" w:rsidRDefault="00262079" w:rsidP="00262079">
      <w:r>
        <w:t xml:space="preserve">Α) 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4531"/>
        <w:gridCol w:w="3261"/>
        <w:gridCol w:w="850"/>
      </w:tblGrid>
      <w:tr w:rsidR="00301236" w14:paraId="36C082FD" w14:textId="77777777" w:rsidTr="00FB6D0B">
        <w:tc>
          <w:tcPr>
            <w:tcW w:w="4531" w:type="dxa"/>
          </w:tcPr>
          <w:p w14:paraId="327AB41D" w14:textId="77777777" w:rsidR="00301236" w:rsidRPr="00732E5F" w:rsidRDefault="00301236" w:rsidP="00FB6D0B">
            <w:pPr>
              <w:jc w:val="center"/>
            </w:pPr>
            <w:r>
              <w:t xml:space="preserve">Η είσοδος  Ι0.1 από 0 γίνεται 1 </w:t>
            </w:r>
          </w:p>
        </w:tc>
        <w:tc>
          <w:tcPr>
            <w:tcW w:w="3261" w:type="dxa"/>
          </w:tcPr>
          <w:p w14:paraId="285C7D33" w14:textId="77777777" w:rsidR="00301236" w:rsidRPr="00E90A01" w:rsidRDefault="00301236" w:rsidP="00FB6D0B">
            <w:pPr>
              <w:jc w:val="center"/>
              <w:rPr>
                <w:lang w:val="en-GB"/>
              </w:rPr>
            </w:pPr>
            <w:r>
              <w:t xml:space="preserve">Η έξοδος Q0.1 γίνεται </w:t>
            </w:r>
          </w:p>
        </w:tc>
        <w:tc>
          <w:tcPr>
            <w:tcW w:w="850" w:type="dxa"/>
          </w:tcPr>
          <w:p w14:paraId="7F3BDDFF" w14:textId="723A2A9F" w:rsidR="00301236" w:rsidRDefault="00301236" w:rsidP="00FB6D0B">
            <w:r>
              <w:t>1</w:t>
            </w:r>
          </w:p>
        </w:tc>
      </w:tr>
      <w:tr w:rsidR="00301236" w14:paraId="6EFBD3EC" w14:textId="77777777" w:rsidTr="00FB6D0B">
        <w:tc>
          <w:tcPr>
            <w:tcW w:w="4531" w:type="dxa"/>
          </w:tcPr>
          <w:p w14:paraId="126DE76C" w14:textId="77777777" w:rsidR="00301236" w:rsidRDefault="00301236" w:rsidP="00FB6D0B">
            <w:pPr>
              <w:jc w:val="center"/>
            </w:pPr>
            <w:r>
              <w:t>Η είσοδος  Ι0.1 από 1 γίνεται  0</w:t>
            </w:r>
          </w:p>
        </w:tc>
        <w:tc>
          <w:tcPr>
            <w:tcW w:w="3261" w:type="dxa"/>
          </w:tcPr>
          <w:p w14:paraId="1D53E6F7" w14:textId="77777777" w:rsidR="00301236" w:rsidRDefault="00301236" w:rsidP="00FB6D0B">
            <w:pPr>
              <w:jc w:val="center"/>
            </w:pPr>
            <w:r>
              <w:t>Η έξοδος Q0.1 γίνεται</w:t>
            </w:r>
          </w:p>
        </w:tc>
        <w:tc>
          <w:tcPr>
            <w:tcW w:w="850" w:type="dxa"/>
          </w:tcPr>
          <w:p w14:paraId="36D04535" w14:textId="3C820D46" w:rsidR="00301236" w:rsidRDefault="00301236" w:rsidP="00FB6D0B">
            <w:r>
              <w:t>1</w:t>
            </w:r>
          </w:p>
        </w:tc>
      </w:tr>
      <w:tr w:rsidR="00301236" w14:paraId="7C4B5CF5" w14:textId="77777777" w:rsidTr="00FB6D0B">
        <w:tc>
          <w:tcPr>
            <w:tcW w:w="4531" w:type="dxa"/>
          </w:tcPr>
          <w:p w14:paraId="4DFE047D" w14:textId="77777777" w:rsidR="00301236" w:rsidRDefault="00301236" w:rsidP="00FB6D0B">
            <w:pPr>
              <w:jc w:val="center"/>
            </w:pPr>
            <w:r>
              <w:t>Η είσοδος  Ι0.2 από 0 γίνετε  1</w:t>
            </w:r>
          </w:p>
        </w:tc>
        <w:tc>
          <w:tcPr>
            <w:tcW w:w="3261" w:type="dxa"/>
          </w:tcPr>
          <w:p w14:paraId="24FEFDB6" w14:textId="77777777" w:rsidR="00301236" w:rsidRDefault="00301236" w:rsidP="00FB6D0B">
            <w:pPr>
              <w:jc w:val="center"/>
            </w:pPr>
            <w:r>
              <w:t>Η έξοδος Q0.1 γίνεται</w:t>
            </w:r>
          </w:p>
        </w:tc>
        <w:tc>
          <w:tcPr>
            <w:tcW w:w="850" w:type="dxa"/>
          </w:tcPr>
          <w:p w14:paraId="655801D6" w14:textId="6444057A" w:rsidR="00301236" w:rsidRDefault="00301236" w:rsidP="00FB6D0B">
            <w:r>
              <w:t>0</w:t>
            </w:r>
          </w:p>
        </w:tc>
      </w:tr>
    </w:tbl>
    <w:p w14:paraId="3CA5DAFF" w14:textId="77777777" w:rsidR="00262079" w:rsidRDefault="00262079" w:rsidP="00262079"/>
    <w:p w14:paraId="64A38E48" w14:textId="77777777" w:rsidR="00262079" w:rsidRDefault="00262079" w:rsidP="00262079"/>
    <w:p w14:paraId="71964861" w14:textId="77777777" w:rsidR="00262079" w:rsidRDefault="00262079" w:rsidP="00262079">
      <w:r>
        <w:t>Β)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4531"/>
        <w:gridCol w:w="3261"/>
        <w:gridCol w:w="850"/>
      </w:tblGrid>
      <w:tr w:rsidR="00301236" w14:paraId="37F0EE66" w14:textId="77777777" w:rsidTr="00FB6D0B">
        <w:tc>
          <w:tcPr>
            <w:tcW w:w="4531" w:type="dxa"/>
          </w:tcPr>
          <w:p w14:paraId="0EAECDC5" w14:textId="77777777" w:rsidR="00301236" w:rsidRDefault="00301236" w:rsidP="00FB6D0B">
            <w:pPr>
              <w:jc w:val="center"/>
            </w:pPr>
            <w:r>
              <w:t>Η είσοδος  Ι0.1 από 0 γίνεται 1</w:t>
            </w:r>
          </w:p>
        </w:tc>
        <w:tc>
          <w:tcPr>
            <w:tcW w:w="3261" w:type="dxa"/>
          </w:tcPr>
          <w:p w14:paraId="6318A886" w14:textId="77777777" w:rsidR="00301236" w:rsidRPr="00E90A01" w:rsidRDefault="00301236" w:rsidP="00FB6D0B">
            <w:pPr>
              <w:jc w:val="center"/>
              <w:rPr>
                <w:lang w:val="en-GB"/>
              </w:rPr>
            </w:pPr>
            <w:r>
              <w:t>Η έξοδος Q0.1 γίνεται</w:t>
            </w:r>
          </w:p>
        </w:tc>
        <w:tc>
          <w:tcPr>
            <w:tcW w:w="850" w:type="dxa"/>
          </w:tcPr>
          <w:p w14:paraId="44061218" w14:textId="600BC8C3" w:rsidR="00301236" w:rsidRDefault="00301236" w:rsidP="00FB6D0B">
            <w:r>
              <w:t>1</w:t>
            </w:r>
          </w:p>
        </w:tc>
      </w:tr>
      <w:tr w:rsidR="00301236" w14:paraId="1E5107C8" w14:textId="77777777" w:rsidTr="00FB6D0B">
        <w:tc>
          <w:tcPr>
            <w:tcW w:w="4531" w:type="dxa"/>
          </w:tcPr>
          <w:p w14:paraId="30F68411" w14:textId="77777777" w:rsidR="00301236" w:rsidRDefault="00301236" w:rsidP="00FB6D0B">
            <w:r>
              <w:t xml:space="preserve">              Η είσοδος  Ι0.1 από 1 γίνεται 0</w:t>
            </w:r>
          </w:p>
        </w:tc>
        <w:tc>
          <w:tcPr>
            <w:tcW w:w="3261" w:type="dxa"/>
          </w:tcPr>
          <w:p w14:paraId="7C353ED0" w14:textId="77777777" w:rsidR="00301236" w:rsidRDefault="00301236" w:rsidP="00FB6D0B">
            <w:pPr>
              <w:jc w:val="center"/>
            </w:pPr>
            <w:r>
              <w:t xml:space="preserve">Η έξοδος Q0.1 γίνεται </w:t>
            </w:r>
          </w:p>
        </w:tc>
        <w:tc>
          <w:tcPr>
            <w:tcW w:w="850" w:type="dxa"/>
          </w:tcPr>
          <w:p w14:paraId="21B7AC13" w14:textId="3F21C95E" w:rsidR="00301236" w:rsidRDefault="00301236" w:rsidP="00FB6D0B">
            <w:r>
              <w:t>0</w:t>
            </w:r>
          </w:p>
        </w:tc>
      </w:tr>
    </w:tbl>
    <w:p w14:paraId="1615C351" w14:textId="77777777" w:rsidR="00262079" w:rsidRDefault="00262079" w:rsidP="00262079"/>
    <w:p w14:paraId="5BF2AE33" w14:textId="77777777" w:rsidR="00262079" w:rsidRDefault="00262079" w:rsidP="00262079"/>
    <w:p w14:paraId="0811C814" w14:textId="77777777" w:rsidR="00262079" w:rsidRDefault="00262079" w:rsidP="00262079">
      <w:r>
        <w:t>Γ)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7792"/>
        <w:gridCol w:w="850"/>
      </w:tblGrid>
      <w:tr w:rsidR="00262079" w14:paraId="484F96C3" w14:textId="77777777" w:rsidTr="003B2DA1">
        <w:tc>
          <w:tcPr>
            <w:tcW w:w="7792" w:type="dxa"/>
          </w:tcPr>
          <w:p w14:paraId="2D3549CF" w14:textId="77777777" w:rsidR="00262079" w:rsidRDefault="00262079" w:rsidP="003B2DA1">
            <w:pPr>
              <w:jc w:val="center"/>
            </w:pPr>
            <w:r>
              <w:t xml:space="preserve">Το  πρόγραμμα Α είναι </w:t>
            </w:r>
            <w:proofErr w:type="spellStart"/>
            <w:r>
              <w:t>ακολουθιακό</w:t>
            </w:r>
            <w:proofErr w:type="spellEnd"/>
          </w:p>
        </w:tc>
        <w:tc>
          <w:tcPr>
            <w:tcW w:w="850" w:type="dxa"/>
          </w:tcPr>
          <w:p w14:paraId="705D59EC" w14:textId="77777777" w:rsidR="00262079" w:rsidRDefault="00262079" w:rsidP="003B2DA1">
            <w:pPr>
              <w:jc w:val="center"/>
            </w:pPr>
            <w:r>
              <w:t>Σ</w:t>
            </w:r>
          </w:p>
        </w:tc>
      </w:tr>
      <w:tr w:rsidR="00262079" w14:paraId="5587D7F0" w14:textId="77777777" w:rsidTr="003B2DA1">
        <w:tc>
          <w:tcPr>
            <w:tcW w:w="7792" w:type="dxa"/>
          </w:tcPr>
          <w:p w14:paraId="3057A390" w14:textId="77777777" w:rsidR="00262079" w:rsidRDefault="00262079" w:rsidP="003B2DA1">
            <w:pPr>
              <w:jc w:val="center"/>
            </w:pPr>
            <w:r>
              <w:t>Με το  Ι0.1  συμβολίζουμε μία έξοδο του λογικού ελεγκτή</w:t>
            </w:r>
          </w:p>
        </w:tc>
        <w:tc>
          <w:tcPr>
            <w:tcW w:w="850" w:type="dxa"/>
          </w:tcPr>
          <w:p w14:paraId="2D2A944B" w14:textId="77777777" w:rsidR="00262079" w:rsidRDefault="00262079" w:rsidP="003B2DA1">
            <w:pPr>
              <w:jc w:val="center"/>
            </w:pPr>
            <w:r>
              <w:t>Λ</w:t>
            </w:r>
          </w:p>
        </w:tc>
      </w:tr>
      <w:tr w:rsidR="00262079" w14:paraId="359A8A84" w14:textId="77777777" w:rsidTr="003B2DA1">
        <w:tc>
          <w:tcPr>
            <w:tcW w:w="7792" w:type="dxa"/>
          </w:tcPr>
          <w:p w14:paraId="5773F218" w14:textId="77777777" w:rsidR="00262079" w:rsidRDefault="00262079" w:rsidP="003B2DA1">
            <w:pPr>
              <w:jc w:val="center"/>
            </w:pPr>
            <w:r>
              <w:t>Σε ένα από τα παραπάνω  προγράμματα υπάρχει τουλάχιστον μία χρονική λειτουργία</w:t>
            </w:r>
          </w:p>
        </w:tc>
        <w:tc>
          <w:tcPr>
            <w:tcW w:w="850" w:type="dxa"/>
          </w:tcPr>
          <w:p w14:paraId="161B6FBE" w14:textId="77777777" w:rsidR="00262079" w:rsidRDefault="00262079" w:rsidP="003B2DA1">
            <w:pPr>
              <w:jc w:val="center"/>
            </w:pPr>
            <w:r>
              <w:t>Λ</w:t>
            </w:r>
          </w:p>
        </w:tc>
      </w:tr>
    </w:tbl>
    <w:p w14:paraId="2CAF02D2" w14:textId="77777777" w:rsidR="00262079" w:rsidRDefault="00262079"/>
    <w:sectPr w:rsidR="002620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9"/>
    <w:rsid w:val="00262079"/>
    <w:rsid w:val="00301236"/>
    <w:rsid w:val="005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B2"/>
  <w15:chartTrackingRefBased/>
  <w15:docId w15:val="{789E3520-C578-4329-BB54-D71D002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79"/>
  </w:style>
  <w:style w:type="paragraph" w:styleId="1">
    <w:name w:val="heading 1"/>
    <w:basedOn w:val="a"/>
    <w:next w:val="a"/>
    <w:link w:val="1Char"/>
    <w:uiPriority w:val="9"/>
    <w:qFormat/>
    <w:rsid w:val="002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2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2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2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2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207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207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20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20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20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2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2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2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2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2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2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2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20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2024-03-24T17:11:00Z</dcterms:created>
  <dcterms:modified xsi:type="dcterms:W3CDTF">2024-03-27T14:55:00Z</dcterms:modified>
</cp:coreProperties>
</file>