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59" w:rsidRPr="000F1859" w:rsidRDefault="000F1859" w:rsidP="000F1859">
      <w:pPr>
        <w:jc w:val="both"/>
        <w:rPr>
          <w:b/>
          <w:sz w:val="24"/>
          <w:szCs w:val="24"/>
        </w:rPr>
      </w:pPr>
      <w:r w:rsidRPr="000F1859">
        <w:rPr>
          <w:b/>
          <w:sz w:val="24"/>
          <w:szCs w:val="24"/>
        </w:rPr>
        <w:t>ΕΝΔΕΙΚΤΙΚΕΣ ΑΠΑΝΤΗΣΕΙΣ ΘΕΜΑ 2</w:t>
      </w:r>
      <w:r w:rsidRPr="000F1859">
        <w:rPr>
          <w:b/>
          <w:sz w:val="24"/>
          <w:szCs w:val="24"/>
          <w:vertAlign w:val="superscript"/>
        </w:rPr>
        <w:t>ο</w:t>
      </w:r>
      <w:r w:rsidRPr="000F1859">
        <w:rPr>
          <w:b/>
          <w:sz w:val="24"/>
          <w:szCs w:val="24"/>
        </w:rPr>
        <w:t xml:space="preserve"> </w:t>
      </w:r>
    </w:p>
    <w:p w:rsidR="000F1859" w:rsidRDefault="000F1859" w:rsidP="000F18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0F1859">
        <w:rPr>
          <w:sz w:val="24"/>
          <w:szCs w:val="24"/>
        </w:rPr>
        <w:t xml:space="preserve">Οι όροι χρέωσης ισχύουν για την διαμονή και την διατροφή του πελάτη και συμβολίζονται διεθνώς ως εξής: </w:t>
      </w:r>
    </w:p>
    <w:p w:rsidR="000F1859" w:rsidRPr="000F1859" w:rsidRDefault="000F1859" w:rsidP="000F1859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0F1859">
        <w:rPr>
          <w:sz w:val="24"/>
          <w:szCs w:val="24"/>
          <w:lang w:val="en-US"/>
        </w:rPr>
        <w:t xml:space="preserve">RR (Room Rate): </w:t>
      </w:r>
      <w:r w:rsidRPr="000F1859">
        <w:rPr>
          <w:sz w:val="24"/>
          <w:szCs w:val="24"/>
        </w:rPr>
        <w:t>Τιμή</w:t>
      </w:r>
      <w:r w:rsidRPr="000F1859">
        <w:rPr>
          <w:sz w:val="24"/>
          <w:szCs w:val="24"/>
          <w:lang w:val="en-US"/>
        </w:rPr>
        <w:t xml:space="preserve"> </w:t>
      </w:r>
      <w:r w:rsidRPr="000F1859">
        <w:rPr>
          <w:sz w:val="24"/>
          <w:szCs w:val="24"/>
        </w:rPr>
        <w:t>δωματίου</w:t>
      </w:r>
      <w:r w:rsidRPr="000F1859">
        <w:rPr>
          <w:sz w:val="24"/>
          <w:szCs w:val="24"/>
          <w:lang w:val="en-US"/>
        </w:rPr>
        <w:t xml:space="preserve">. </w:t>
      </w:r>
    </w:p>
    <w:p w:rsidR="000F1859" w:rsidRPr="000F1859" w:rsidRDefault="000F1859" w:rsidP="000F185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F1859">
        <w:rPr>
          <w:sz w:val="24"/>
          <w:szCs w:val="24"/>
        </w:rPr>
        <w:t xml:space="preserve">RB (Room and Breakfast): Τιμή δωματίου και πρωινού. </w:t>
      </w:r>
    </w:p>
    <w:p w:rsidR="000F1859" w:rsidRPr="000F1859" w:rsidRDefault="000F1859" w:rsidP="000F185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F1859">
        <w:rPr>
          <w:sz w:val="24"/>
          <w:szCs w:val="24"/>
        </w:rPr>
        <w:t xml:space="preserve">ΗΒ (Half Board): Τιμή ημιδιατροφής, η οποία περιλαμβάνει τιμή δωματίου, πρωινού και ενός γεύματος το οποίο συνήθως είναι δείπνο ή κατ’ επιλογή του πελάτη - τουρίστα μεσημεριανό γεύμα. </w:t>
      </w:r>
    </w:p>
    <w:p w:rsidR="000F1859" w:rsidRPr="000F1859" w:rsidRDefault="000F1859" w:rsidP="000F185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F1859">
        <w:rPr>
          <w:sz w:val="24"/>
          <w:szCs w:val="24"/>
        </w:rPr>
        <w:t xml:space="preserve">FB (Full Board): Τιμή πλήρους διατροφής, η οποία περιλαμβάνει τιμή δωματίου, πρωινού και δύο γευμάτων. </w:t>
      </w:r>
    </w:p>
    <w:p w:rsidR="000F1859" w:rsidRPr="000F1859" w:rsidRDefault="000F1859" w:rsidP="000F185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F1859">
        <w:rPr>
          <w:sz w:val="24"/>
          <w:szCs w:val="24"/>
        </w:rPr>
        <w:t>Al (All Inclusive): Τιμή στην οποία περιλαμβάνεται η πλήρης διατροφή (full board) και επιπλέον η κατανάλωση φαγητού και ποτού σε όση ποσότητα επιθυμεί ο πελάτης – τουρίστας.</w:t>
      </w:r>
      <w:bookmarkStart w:id="0" w:name="_GoBack"/>
      <w:bookmarkEnd w:id="0"/>
    </w:p>
    <w:p w:rsidR="000F1859" w:rsidRDefault="000F1859" w:rsidP="000F1859">
      <w:pPr>
        <w:spacing w:after="0" w:line="360" w:lineRule="auto"/>
        <w:jc w:val="right"/>
        <w:rPr>
          <w:b/>
          <w:bCs/>
          <w:sz w:val="24"/>
          <w:szCs w:val="24"/>
        </w:rPr>
      </w:pPr>
      <w:r w:rsidRPr="008416EF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25</w:t>
      </w:r>
      <w:r w:rsidRPr="008416EF">
        <w:rPr>
          <w:b/>
          <w:bCs/>
          <w:sz w:val="24"/>
          <w:szCs w:val="24"/>
        </w:rPr>
        <w:t>)</w:t>
      </w:r>
    </w:p>
    <w:p w:rsidR="000F1859" w:rsidRPr="000F1859" w:rsidRDefault="000F1859" w:rsidP="000F1859">
      <w:pPr>
        <w:jc w:val="both"/>
        <w:rPr>
          <w:sz w:val="24"/>
          <w:szCs w:val="24"/>
        </w:rPr>
      </w:pPr>
    </w:p>
    <w:sectPr w:rsidR="000F1859" w:rsidRPr="000F18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14DD2"/>
    <w:multiLevelType w:val="hybridMultilevel"/>
    <w:tmpl w:val="9038527A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59"/>
    <w:rsid w:val="000F1859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2024-03-30T15:32:00Z</dcterms:created>
  <dcterms:modified xsi:type="dcterms:W3CDTF">2024-03-30T15:36:00Z</dcterms:modified>
</cp:coreProperties>
</file>