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73A" w:rsidRPr="00B403F5" w:rsidRDefault="0000273A" w:rsidP="0000273A">
      <w:pPr>
        <w:spacing w:after="0" w:line="360" w:lineRule="auto"/>
        <w:jc w:val="both"/>
        <w:rPr>
          <w:b/>
          <w:bCs/>
          <w:sz w:val="24"/>
          <w:szCs w:val="24"/>
          <w:vertAlign w:val="superscript"/>
          <w:lang w:val="el-GR"/>
        </w:rPr>
      </w:pPr>
      <w:bookmarkStart w:id="0" w:name="_GoBack"/>
      <w:bookmarkEnd w:id="0"/>
      <w:r>
        <w:rPr>
          <w:b/>
          <w:bCs/>
          <w:sz w:val="24"/>
          <w:szCs w:val="24"/>
          <w:lang w:val="el-GR"/>
        </w:rPr>
        <w:t>ΘΕΜΑ 4</w:t>
      </w:r>
      <w:r w:rsidRPr="00B403F5">
        <w:rPr>
          <w:b/>
          <w:bCs/>
          <w:sz w:val="24"/>
          <w:szCs w:val="24"/>
          <w:vertAlign w:val="superscript"/>
          <w:lang w:val="el-GR"/>
        </w:rPr>
        <w:t>ο</w:t>
      </w:r>
    </w:p>
    <w:p w:rsidR="0000273A" w:rsidRPr="0005436A" w:rsidRDefault="0000273A" w:rsidP="0000273A">
      <w:pPr>
        <w:autoSpaceDE w:val="0"/>
        <w:autoSpaceDN w:val="0"/>
        <w:adjustRightInd w:val="0"/>
        <w:spacing w:after="0" w:line="360" w:lineRule="auto"/>
        <w:jc w:val="both"/>
        <w:rPr>
          <w:rFonts w:ascii="Calibri" w:hAnsi="Calibri" w:cs="Calibri"/>
          <w:sz w:val="24"/>
          <w:szCs w:val="24"/>
          <w:lang w:val="el-GR"/>
        </w:rPr>
      </w:pPr>
    </w:p>
    <w:p w:rsidR="0000273A" w:rsidRDefault="0000273A" w:rsidP="0000273A">
      <w:pPr>
        <w:spacing w:after="0" w:line="360" w:lineRule="auto"/>
        <w:jc w:val="both"/>
        <w:rPr>
          <w:sz w:val="24"/>
          <w:szCs w:val="24"/>
          <w:lang w:val="el-GR"/>
        </w:rPr>
      </w:pPr>
      <w:r>
        <w:rPr>
          <w:b/>
          <w:sz w:val="24"/>
          <w:szCs w:val="24"/>
          <w:lang w:val="el-GR"/>
        </w:rPr>
        <w:t xml:space="preserve">α) </w:t>
      </w:r>
      <w:r>
        <w:rPr>
          <w:sz w:val="24"/>
          <w:szCs w:val="24"/>
          <w:lang w:val="el-GR"/>
        </w:rPr>
        <w:t xml:space="preserve">Υποθέστε ότι εργάζεστε ως υπεύθυνος αποθήκης στις εγκαταστάσεις μίας μεγάλης εμπορικής επιχείρησης. Στην ετήσια συνάντηση των στελεχών, καλείστε να προτείνετε πρακτικές που, κατά τη γνώμη σας, μπορούν να ενισχύσουν το βαθμό ανταγωνιστικότητάς της αποθήκης, όσον αφορά την επιλογή του τρόπου συλλογής των παραγγελιών και τη ροή της εργασίας. Ποιες πρακτικές θα προτείνατε;   </w:t>
      </w:r>
    </w:p>
    <w:p w:rsidR="0000273A" w:rsidRDefault="0000273A" w:rsidP="0000273A">
      <w:pPr>
        <w:spacing w:after="0" w:line="360" w:lineRule="auto"/>
        <w:jc w:val="right"/>
        <w:rPr>
          <w:b/>
          <w:sz w:val="24"/>
          <w:szCs w:val="24"/>
          <w:lang w:val="el-GR"/>
        </w:rPr>
      </w:pPr>
      <w:r>
        <w:rPr>
          <w:b/>
          <w:sz w:val="24"/>
          <w:szCs w:val="24"/>
          <w:lang w:val="el-GR"/>
        </w:rPr>
        <w:t xml:space="preserve"> (Μονάδες 15</w:t>
      </w:r>
      <w:r w:rsidRPr="00B403F5">
        <w:rPr>
          <w:b/>
          <w:sz w:val="24"/>
          <w:szCs w:val="24"/>
          <w:lang w:val="el-GR"/>
        </w:rPr>
        <w:t>)</w:t>
      </w:r>
    </w:p>
    <w:p w:rsidR="0000273A" w:rsidRDefault="0000273A" w:rsidP="0000273A">
      <w:pPr>
        <w:spacing w:after="0" w:line="360" w:lineRule="auto"/>
        <w:jc w:val="right"/>
        <w:rPr>
          <w:b/>
          <w:sz w:val="24"/>
          <w:szCs w:val="24"/>
          <w:lang w:val="el-GR"/>
        </w:rPr>
      </w:pPr>
    </w:p>
    <w:p w:rsidR="0000273A" w:rsidRDefault="0000273A" w:rsidP="0000273A">
      <w:pPr>
        <w:autoSpaceDE w:val="0"/>
        <w:autoSpaceDN w:val="0"/>
        <w:adjustRightInd w:val="0"/>
        <w:spacing w:after="0" w:line="360" w:lineRule="auto"/>
        <w:jc w:val="both"/>
        <w:rPr>
          <w:rFonts w:ascii="Calibri" w:hAnsi="Calibri" w:cs="Calibri"/>
          <w:sz w:val="24"/>
          <w:szCs w:val="24"/>
          <w:lang w:val="el-GR"/>
        </w:rPr>
      </w:pPr>
      <w:r>
        <w:rPr>
          <w:b/>
          <w:sz w:val="24"/>
          <w:szCs w:val="24"/>
          <w:lang w:val="el-GR"/>
        </w:rPr>
        <w:t xml:space="preserve">β) </w:t>
      </w:r>
      <w:r>
        <w:rPr>
          <w:rFonts w:ascii="Calibri" w:hAnsi="Calibri" w:cs="Calibri"/>
          <w:sz w:val="24"/>
          <w:szCs w:val="24"/>
          <w:lang w:val="el-GR"/>
        </w:rPr>
        <w:t xml:space="preserve">Η επιλογή του τρόπου συλλογής των παραγγελιών προσδιορίζει και τον βαθμό ανταγωνιστικότητας της αποθήκης. Ποιος είναι ο βασικός στόχος, όσον αφορά την επιλογή του τρόπου συλλογής παραγγελιών, προκειμένου να ενισχυθεί η ανταγωνιστικότητα της αποθήκης;   </w:t>
      </w:r>
    </w:p>
    <w:p w:rsidR="0000273A" w:rsidRPr="001826A9" w:rsidRDefault="0000273A" w:rsidP="0000273A">
      <w:pPr>
        <w:spacing w:after="0" w:line="360" w:lineRule="auto"/>
        <w:jc w:val="right"/>
        <w:rPr>
          <w:b/>
          <w:sz w:val="24"/>
          <w:szCs w:val="24"/>
          <w:lang w:val="el-GR"/>
        </w:rPr>
      </w:pPr>
      <w:r>
        <w:rPr>
          <w:b/>
          <w:sz w:val="24"/>
          <w:szCs w:val="24"/>
          <w:lang w:val="el-GR"/>
        </w:rPr>
        <w:t xml:space="preserve">    (Μονάδες 10</w:t>
      </w:r>
      <w:r w:rsidRPr="00B403F5">
        <w:rPr>
          <w:b/>
          <w:sz w:val="24"/>
          <w:szCs w:val="24"/>
          <w:lang w:val="el-GR"/>
        </w:rPr>
        <w:t xml:space="preserve">)             </w:t>
      </w:r>
    </w:p>
    <w:p w:rsidR="0000273A" w:rsidRPr="00B403F5" w:rsidRDefault="0000273A" w:rsidP="0000273A">
      <w:pPr>
        <w:spacing w:after="0" w:line="360" w:lineRule="auto"/>
        <w:jc w:val="both"/>
        <w:rPr>
          <w:b/>
          <w:sz w:val="24"/>
          <w:szCs w:val="24"/>
          <w:lang w:val="el-GR"/>
        </w:rPr>
      </w:pPr>
    </w:p>
    <w:p w:rsidR="008319DD" w:rsidRDefault="008319DD"/>
    <w:sectPr w:rsidR="008319D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73A"/>
    <w:rsid w:val="0000273A"/>
    <w:rsid w:val="008319DD"/>
    <w:rsid w:val="00C035D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73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73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107</Words>
  <Characters>584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2</cp:revision>
  <dcterms:created xsi:type="dcterms:W3CDTF">2024-03-30T13:48:00Z</dcterms:created>
  <dcterms:modified xsi:type="dcterms:W3CDTF">2024-03-30T13:56:00Z</dcterms:modified>
</cp:coreProperties>
</file>