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94" w:rsidRPr="00981A94" w:rsidRDefault="00981A94" w:rsidP="00981A94">
      <w:pPr>
        <w:jc w:val="both"/>
        <w:rPr>
          <w:b/>
          <w:sz w:val="24"/>
          <w:szCs w:val="24"/>
        </w:rPr>
      </w:pPr>
      <w:r w:rsidRPr="00981A94">
        <w:rPr>
          <w:b/>
          <w:sz w:val="24"/>
          <w:szCs w:val="24"/>
        </w:rPr>
        <w:t xml:space="preserve">ΕΝΔΕΙΚΤΙΚΕΣ ΑΠΑΝΤΗΣΕΙΣ ΘΕΜΑ 4 </w:t>
      </w:r>
      <w:r w:rsidRPr="00981A94">
        <w:rPr>
          <w:b/>
          <w:sz w:val="24"/>
          <w:szCs w:val="24"/>
          <w:vertAlign w:val="superscript"/>
        </w:rPr>
        <w:t>ο</w:t>
      </w:r>
      <w:r w:rsidRPr="00981A94">
        <w:rPr>
          <w:b/>
          <w:sz w:val="24"/>
          <w:szCs w:val="24"/>
        </w:rPr>
        <w:t xml:space="preserve"> </w:t>
      </w:r>
    </w:p>
    <w:p w:rsidR="00981A94" w:rsidRDefault="00981A94" w:rsidP="00981A94">
      <w:pPr>
        <w:jc w:val="both"/>
        <w:rPr>
          <w:sz w:val="24"/>
          <w:szCs w:val="24"/>
        </w:rPr>
      </w:pPr>
      <w:r w:rsidRPr="00981A94">
        <w:rPr>
          <w:sz w:val="24"/>
          <w:szCs w:val="24"/>
        </w:rPr>
        <w:t xml:space="preserve">α) Η επιχείρηση πρέπει να αποφασίσει για κάθε προϊόν ή για κάθε ομάδα προϊόντων τη φιλοσοφία διαχείρισής τους (και συγκεκριμένα του χρόνου και τρόπου εξαγωγής τους από την αποθήκη). </w:t>
      </w:r>
    </w:p>
    <w:p w:rsidR="00981A94" w:rsidRDefault="00981A94" w:rsidP="00981A94">
      <w:pPr>
        <w:jc w:val="both"/>
        <w:rPr>
          <w:sz w:val="24"/>
          <w:szCs w:val="24"/>
        </w:rPr>
      </w:pPr>
      <w:r w:rsidRPr="00981A94">
        <w:rPr>
          <w:sz w:val="24"/>
          <w:szCs w:val="24"/>
        </w:rPr>
        <w:t>Οι</w:t>
      </w:r>
      <w:r>
        <w:rPr>
          <w:sz w:val="24"/>
          <w:szCs w:val="24"/>
        </w:rPr>
        <w:t xml:space="preserve"> κυριότερες φιλοσοφίες είναι: </w:t>
      </w:r>
    </w:p>
    <w:p w:rsidR="00981A94" w:rsidRPr="00981A94" w:rsidRDefault="00981A94" w:rsidP="00981A9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81A94">
        <w:rPr>
          <w:sz w:val="24"/>
          <w:szCs w:val="24"/>
        </w:rPr>
        <w:t>Last-In-First-Out, (LIFO) όπου το τελευταίο εισαχθέν στην αποθήκη είναι το πρώτο που εξάγεται. Η φιλοσοφία αυτή συναντάται σε προϊόντα όπως ρούχα, υποδήματα, ηλεκτρικές συσκευές κλπ. Συνεπώς, το κριτήριο διαχείρισης (εξαγωγής) των προϊόντων είναι η ημερομηνία εισα</w:t>
      </w:r>
      <w:r w:rsidRPr="00981A94">
        <w:rPr>
          <w:sz w:val="24"/>
          <w:szCs w:val="24"/>
        </w:rPr>
        <w:t xml:space="preserve">γωγής τους. </w:t>
      </w:r>
    </w:p>
    <w:p w:rsidR="00981A94" w:rsidRPr="00981A94" w:rsidRDefault="00981A94" w:rsidP="00981A9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81A94">
        <w:rPr>
          <w:sz w:val="24"/>
          <w:szCs w:val="24"/>
        </w:rPr>
        <w:t>Πολλές φορές το σύστημα LIFO μετατρέπεται σε FISH (First-In-StillHere) όταν δεν υπάρχει ανακύκλωση και τα προϊόντα που μπήκαν πρώτα στην αποθήκη παραμένουν εκεί και δεν εξέρχονται ποτέ. Η κατάσταση αυτή είναι ανεπιθύμητη στις περισσότερες περ</w:t>
      </w:r>
      <w:r w:rsidRPr="00981A94">
        <w:rPr>
          <w:sz w:val="24"/>
          <w:szCs w:val="24"/>
        </w:rPr>
        <w:t xml:space="preserve">ιπτώσεις. </w:t>
      </w:r>
    </w:p>
    <w:p w:rsidR="00981A94" w:rsidRPr="00981A94" w:rsidRDefault="00981A94" w:rsidP="00981A9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81A94">
        <w:rPr>
          <w:sz w:val="24"/>
          <w:szCs w:val="24"/>
        </w:rPr>
        <w:t>First-In-First-Out (FIFO), όπου το πρώτο εισαχθέν στην αποθήκη είναι το πρώτο που εξάγεται. Η φιλοσοφία αυτή εφαρμόζεται σε όλα τα ευπαθή προϊόντα, ενώ κριτήριο διαχείρισης / εξαγω</w:t>
      </w:r>
      <w:r w:rsidRPr="00981A94">
        <w:rPr>
          <w:sz w:val="24"/>
          <w:szCs w:val="24"/>
        </w:rPr>
        <w:t xml:space="preserve">γής είναι ο αριθμός παρτίδας. </w:t>
      </w:r>
    </w:p>
    <w:p w:rsidR="00A64E24" w:rsidRDefault="00981A94" w:rsidP="00981A9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81A94">
        <w:rPr>
          <w:sz w:val="24"/>
          <w:szCs w:val="24"/>
          <w:lang w:val="en-US"/>
        </w:rPr>
        <w:t xml:space="preserve">First-Expired-First-Out (FEFO). </w:t>
      </w:r>
      <w:r w:rsidRPr="00981A94">
        <w:rPr>
          <w:sz w:val="24"/>
          <w:szCs w:val="24"/>
        </w:rPr>
        <w:t>Στην περίπτωση αυτή, αυτό που λήγει πρώτο είναι αυτό που εξάγεται πρώτο, δηλαδή, είναι ένα αυστηρότερο FIFO και κριτήριο διαχείρισης (εξαγωγής) των προϊόντων είναι η ημερομηνία λήξης τους.</w:t>
      </w:r>
      <w:bookmarkStart w:id="0" w:name="_GoBack"/>
      <w:bookmarkEnd w:id="0"/>
    </w:p>
    <w:p w:rsidR="00981A94" w:rsidRPr="00981A94" w:rsidRDefault="00981A94" w:rsidP="00981A94">
      <w:pPr>
        <w:pStyle w:val="ListParagraph"/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 w:rsidRPr="00981A94">
        <w:rPr>
          <w:rFonts w:ascii="Calibri" w:hAnsi="Calibri"/>
          <w:b/>
          <w:color w:val="000000"/>
          <w:sz w:val="24"/>
          <w:szCs w:val="24"/>
        </w:rPr>
        <w:t>(Μονάδες 25)</w:t>
      </w:r>
    </w:p>
    <w:p w:rsidR="00981A94" w:rsidRPr="00981A94" w:rsidRDefault="00981A94" w:rsidP="00981A94">
      <w:pPr>
        <w:ind w:left="360"/>
        <w:jc w:val="both"/>
        <w:rPr>
          <w:sz w:val="24"/>
          <w:szCs w:val="24"/>
        </w:rPr>
      </w:pPr>
    </w:p>
    <w:sectPr w:rsidR="00981A94" w:rsidRPr="00981A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9E3"/>
    <w:multiLevelType w:val="hybridMultilevel"/>
    <w:tmpl w:val="9DB80C3C"/>
    <w:lvl w:ilvl="0" w:tplc="556CA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94"/>
    <w:rsid w:val="00981A94"/>
    <w:rsid w:val="00A6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A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dcterms:created xsi:type="dcterms:W3CDTF">2024-03-30T13:16:00Z</dcterms:created>
  <dcterms:modified xsi:type="dcterms:W3CDTF">2024-03-30T13:18:00Z</dcterms:modified>
</cp:coreProperties>
</file>