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A20" w:rsidRPr="00922A20" w:rsidRDefault="00922A20" w:rsidP="00922A20">
      <w:pPr>
        <w:jc w:val="both"/>
        <w:rPr>
          <w:b/>
          <w:sz w:val="24"/>
          <w:szCs w:val="24"/>
        </w:rPr>
      </w:pPr>
      <w:r w:rsidRPr="00922A20">
        <w:rPr>
          <w:b/>
          <w:sz w:val="24"/>
          <w:szCs w:val="24"/>
        </w:rPr>
        <w:t xml:space="preserve">ΕΝΔΕΙΚΤΙΚΕΣ ΑΠΑΝΤΗΣΕΙΣ ΘΕΜΑ 4 </w:t>
      </w:r>
      <w:r w:rsidRPr="00922A20">
        <w:rPr>
          <w:b/>
          <w:sz w:val="24"/>
          <w:szCs w:val="24"/>
          <w:vertAlign w:val="superscript"/>
        </w:rPr>
        <w:t xml:space="preserve">ο </w:t>
      </w:r>
    </w:p>
    <w:p w:rsidR="00647BF1" w:rsidRDefault="00922A20" w:rsidP="00922A20">
      <w:pPr>
        <w:jc w:val="both"/>
        <w:rPr>
          <w:sz w:val="24"/>
          <w:szCs w:val="24"/>
        </w:rPr>
      </w:pPr>
      <w:r w:rsidRPr="00922A20">
        <w:rPr>
          <w:sz w:val="24"/>
          <w:szCs w:val="24"/>
        </w:rPr>
        <w:t>α) Μια σημαντική διαφορά μεταξύ της παραδοσιακής με τη σύγχρονη αποθήκη, περιγράφεται παρακάτω: ενώ παραδοσιακά η φύση της λειτουργίας της αποθήκης ήταν εντάσεως εργασίας (δηλαδή απαιτούσε πολύ και βαριά χειρωνακτική εργασία από τους αποθηκάριους για τη φορτοεκφόρτωση και στοίβαξη των προϊόντων και την περισυλλογή τους για την εκτέλεση των παραγγελιών), σήμερα απαιτεί άτομα με ιδιαίτερες γνώσεις και δεξιότητες για να διαχειριστούν πολύπλοκες και σύνθετες εργασίες. Άτομα που χειρίζονται μηχανήματα, εργαλεία και ακριβό εξοπλισμό για να εκτελέσουν εργασίες ακριβείας. Επίσης, ένα συντονιστή (υπεύθυνο αποθήκης) που θα συντονίζει τις ανωτέρω εργασίες που εκτελούνται στον χώρο της αποθήκης, το ανθρώπινο δυναμικό και τον εξοπλισμό. Επίσης, σήμερα η φύση της λειτουργίας της αποθήκης θεωρείται ως εντάσεως πληροφορίας, γιατί η διακινούμενη πληροφορία είναι σημαντική για την εύρυθμη λειτουργία της επιχείρησης. Η διακινούμενη πληροφορία αφορά: το επίπεδο αποθεμάτων, τις θέσεις αποθήκευσης των προϊόντων, τις ημερομηνίες εισαγωγής και λήξης των προϊόντων, τις κινήσεις που εκτελούνται ή πρόκειται να εκτελεστούν, τις εισερχόμενες και εξερχόμενες αποστολές, δεδομένα που αφορούν τους πελάτες και προμηθευτές καθώς επίσης και το προσωπικό</w:t>
      </w:r>
      <w:r>
        <w:rPr>
          <w:sz w:val="24"/>
          <w:szCs w:val="24"/>
        </w:rPr>
        <w:t>.</w:t>
      </w:r>
    </w:p>
    <w:p w:rsidR="00922A20" w:rsidRDefault="00922A20" w:rsidP="00922A20">
      <w:pPr>
        <w:spacing w:after="0" w:line="360" w:lineRule="auto"/>
        <w:jc w:val="right"/>
        <w:rPr>
          <w:rFonts w:ascii="Calibri" w:hAnsi="Calibri"/>
          <w:b/>
          <w:color w:val="000000"/>
          <w:sz w:val="24"/>
          <w:szCs w:val="24"/>
        </w:rPr>
      </w:pPr>
      <w:r>
        <w:rPr>
          <w:rFonts w:ascii="Calibri" w:hAnsi="Calibri"/>
          <w:b/>
          <w:color w:val="000000"/>
          <w:sz w:val="24"/>
          <w:szCs w:val="24"/>
        </w:rPr>
        <w:t>(Μονάδες 25</w:t>
      </w:r>
      <w:r w:rsidRPr="009E7CFC">
        <w:rPr>
          <w:rFonts w:ascii="Calibri" w:hAnsi="Calibri"/>
          <w:b/>
          <w:color w:val="000000"/>
          <w:sz w:val="24"/>
          <w:szCs w:val="24"/>
        </w:rPr>
        <w:t>)</w:t>
      </w:r>
    </w:p>
    <w:p w:rsidR="00922A20" w:rsidRPr="00922A20" w:rsidRDefault="00922A20" w:rsidP="00922A20">
      <w:pPr>
        <w:jc w:val="both"/>
        <w:rPr>
          <w:sz w:val="24"/>
          <w:szCs w:val="24"/>
        </w:rPr>
      </w:pPr>
      <w:bookmarkStart w:id="0" w:name="_GoBack"/>
      <w:bookmarkEnd w:id="0"/>
    </w:p>
    <w:sectPr w:rsidR="00922A20" w:rsidRPr="00922A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A20"/>
    <w:rsid w:val="00647BF1"/>
    <w:rsid w:val="00922A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2</cp:revision>
  <dcterms:created xsi:type="dcterms:W3CDTF">2024-03-30T13:08:00Z</dcterms:created>
  <dcterms:modified xsi:type="dcterms:W3CDTF">2024-03-30T13:10:00Z</dcterms:modified>
</cp:coreProperties>
</file>