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A4EF4" w14:textId="729F7EB0" w:rsidR="009F7FD7" w:rsidRPr="005E5130" w:rsidRDefault="00151B03" w:rsidP="009F7FD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9F7FD7" w:rsidRPr="005E5130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9F7FD7" w:rsidRPr="005E5130">
        <w:rPr>
          <w:b/>
          <w:sz w:val="24"/>
          <w:szCs w:val="24"/>
        </w:rPr>
        <w:t xml:space="preserve"> 4</w:t>
      </w:r>
      <w:r w:rsidR="009F7FD7" w:rsidRPr="005E5130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9F7FD7" w:rsidRPr="005E5130">
        <w:rPr>
          <w:b/>
          <w:sz w:val="24"/>
          <w:szCs w:val="24"/>
        </w:rPr>
        <w:t xml:space="preserve"> </w:t>
      </w:r>
    </w:p>
    <w:p w14:paraId="1EBA5291" w14:textId="77777777" w:rsidR="00151B03" w:rsidRDefault="009F7FD7" w:rsidP="00151B03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α)</w:t>
      </w:r>
      <w:r w:rsidRPr="006B04C0">
        <w:rPr>
          <w:rFonts w:cstheme="minorHAnsi"/>
          <w:sz w:val="24"/>
          <w:szCs w:val="24"/>
        </w:rPr>
        <w:t xml:space="preserve"> </w:t>
      </w:r>
      <w:r w:rsidR="00151B03">
        <w:rPr>
          <w:rFonts w:cstheme="minorHAnsi"/>
          <w:bCs/>
          <w:sz w:val="24"/>
          <w:szCs w:val="24"/>
        </w:rPr>
        <w:t>Για την επιχείρηση «ΒΗΤΑ Α.Ε.»:</w:t>
      </w:r>
    </w:p>
    <w:p w14:paraId="78D3C20C" w14:textId="77777777" w:rsidR="00151B03" w:rsidRPr="00151B03" w:rsidRDefault="00151B03" w:rsidP="00151B03">
      <w:pPr>
        <w:spacing w:line="360" w:lineRule="auto"/>
        <w:rPr>
          <w:rFonts w:asciiTheme="majorHAnsi" w:eastAsiaTheme="minorEastAsia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Παραγωγικότητα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μηχανημάτων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Τελικά προϊόντα ή Υπηρεσίες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Αριθμό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μηχανημάτων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60</m:t>
            </m:r>
            <m:r>
              <w:rPr>
                <w:rFonts w:ascii="Cambria Math" w:hAnsi="Cambria Math" w:cstheme="minorHAnsi"/>
                <w:sz w:val="24"/>
                <w:szCs w:val="24"/>
              </w:rPr>
              <m:t>.000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</w:p>
    <w:p w14:paraId="70A8B73C" w14:textId="6EC841C4" w:rsidR="00151B03" w:rsidRDefault="00151B03" w:rsidP="00151B03">
      <w:pPr>
        <w:spacing w:line="360" w:lineRule="auto"/>
        <w:rPr>
          <w:rFonts w:asciiTheme="majorHAnsi" w:eastAsiaTheme="minorEastAsia" w:hAnsiTheme="majorHAnsi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προϊόντα ανά μηχάνημα</m:t>
          </m:r>
        </m:oMath>
      </m:oMathPara>
    </w:p>
    <w:p w14:paraId="138A5988" w14:textId="77777777" w:rsidR="00151B03" w:rsidRDefault="00151B03" w:rsidP="00151B03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D997D10" w14:textId="43CA0156" w:rsidR="00151B03" w:rsidRDefault="00151B03" w:rsidP="00151B03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Άρα </w:t>
      </w:r>
      <w:r>
        <w:rPr>
          <w:rFonts w:cstheme="minorHAnsi"/>
          <w:sz w:val="24"/>
          <w:szCs w:val="24"/>
        </w:rPr>
        <w:t>η παραγωγικότητα των μηχανημάτων της</w:t>
      </w:r>
      <w:r>
        <w:rPr>
          <w:rFonts w:cstheme="minorHAnsi"/>
          <w:sz w:val="24"/>
          <w:szCs w:val="24"/>
        </w:rPr>
        <w:t xml:space="preserve"> επιχείρηση</w:t>
      </w:r>
      <w:r>
        <w:rPr>
          <w:rFonts w:cstheme="minorHAnsi"/>
          <w:sz w:val="24"/>
          <w:szCs w:val="24"/>
        </w:rPr>
        <w:t>ς</w:t>
      </w:r>
      <w:r>
        <w:rPr>
          <w:rFonts w:cstheme="minorHAnsi"/>
          <w:sz w:val="24"/>
          <w:szCs w:val="24"/>
        </w:rPr>
        <w:t xml:space="preserve"> «ΒΗΤΑ Α.Ε.» το έτος 2021 ήταν </w:t>
      </w:r>
      <w:r>
        <w:rPr>
          <w:rFonts w:cstheme="minorHAnsi"/>
          <w:sz w:val="24"/>
          <w:szCs w:val="24"/>
        </w:rPr>
        <w:t>600 προϊόντα ανά μηχάνημα</w:t>
      </w:r>
      <w:r>
        <w:rPr>
          <w:rFonts w:cstheme="minorHAnsi"/>
          <w:sz w:val="24"/>
          <w:szCs w:val="24"/>
        </w:rPr>
        <w:t xml:space="preserve">.                                                                                 </w:t>
      </w:r>
    </w:p>
    <w:p w14:paraId="45CFB1ED" w14:textId="445FB3AB" w:rsidR="009F7FD7" w:rsidRDefault="009F7FD7" w:rsidP="00151B03">
      <w:pPr>
        <w:spacing w:line="360" w:lineRule="auto"/>
        <w:jc w:val="right"/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t>(Μονάδες 1</w:t>
      </w:r>
      <w:r w:rsidR="00151B03">
        <w:rPr>
          <w:rFonts w:cstheme="minorHAnsi"/>
          <w:b/>
          <w:sz w:val="24"/>
          <w:szCs w:val="24"/>
        </w:rPr>
        <w:t>0</w:t>
      </w:r>
      <w:r w:rsidRPr="001543D9">
        <w:rPr>
          <w:rFonts w:cstheme="minorHAnsi"/>
          <w:b/>
          <w:sz w:val="24"/>
          <w:szCs w:val="24"/>
        </w:rPr>
        <w:t>)</w:t>
      </w:r>
    </w:p>
    <w:p w14:paraId="4BE99FC6" w14:textId="77777777" w:rsidR="009F7FD7" w:rsidRPr="00065C97" w:rsidRDefault="009F7FD7" w:rsidP="009F7FD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6B04C0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</w:t>
      </w:r>
    </w:p>
    <w:p w14:paraId="5E48A666" w14:textId="3C09AB90" w:rsidR="00151B03" w:rsidRDefault="009F7FD7" w:rsidP="009F7FD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 xml:space="preserve"> </w:t>
      </w:r>
      <w:r w:rsidR="00151B03">
        <w:rPr>
          <w:rFonts w:cstheme="minorHAnsi"/>
          <w:bCs/>
          <w:sz w:val="24"/>
          <w:szCs w:val="24"/>
        </w:rPr>
        <w:t>Για την επιχείρηση «ΒΗΤΑ Α.Ε.»</w:t>
      </w:r>
      <w:r w:rsidR="00151B03">
        <w:rPr>
          <w:rFonts w:cstheme="minorHAnsi"/>
          <w:bCs/>
          <w:sz w:val="24"/>
          <w:szCs w:val="24"/>
        </w:rPr>
        <w:t xml:space="preserve"> για το έτος 2021</w:t>
      </w:r>
      <w:r w:rsidR="00151B03">
        <w:rPr>
          <w:rFonts w:cstheme="minorHAnsi"/>
          <w:bCs/>
          <w:sz w:val="24"/>
          <w:szCs w:val="24"/>
        </w:rPr>
        <w:t>:</w:t>
      </w:r>
    </w:p>
    <w:p w14:paraId="25F4A864" w14:textId="3A69FFE3" w:rsidR="00151B03" w:rsidRPr="00151B03" w:rsidRDefault="00151B03" w:rsidP="009F7FD7">
      <w:pPr>
        <w:spacing w:line="360" w:lineRule="auto"/>
        <w:jc w:val="both"/>
        <w:rPr>
          <w:rFonts w:cstheme="minorHAnsi"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Έσοδα=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Τιμή∙Ποσότητα παραγωγής=10∙60.000=600.000 ευρώ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</m:oMath>
      </m:oMathPara>
    </w:p>
    <w:p w14:paraId="77B5FBC2" w14:textId="1B8831F2" w:rsidR="00151B03" w:rsidRPr="00151B03" w:rsidRDefault="00151B03" w:rsidP="00151B03">
      <w:pPr>
        <w:spacing w:line="360" w:lineRule="auto"/>
        <w:jc w:val="both"/>
        <w:rPr>
          <w:rFonts w:eastAsiaTheme="minorEastAsia" w:cstheme="minorHAnsi"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Έ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ξ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οδα=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Κόστος ανά μονάδα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∙Ποσότητα παραγωγής=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∙60.000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</m:oMath>
      </m:oMathPara>
    </w:p>
    <w:p w14:paraId="70324AEE" w14:textId="25062494" w:rsidR="00151B03" w:rsidRPr="00151B03" w:rsidRDefault="00151B03" w:rsidP="00151B03">
      <w:pPr>
        <w:spacing w:line="360" w:lineRule="auto"/>
        <w:jc w:val="both"/>
        <w:rPr>
          <w:rFonts w:cstheme="minorHAnsi"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3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00.000 ευρώ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</m:oMath>
      </m:oMathPara>
    </w:p>
    <w:p w14:paraId="5FC15FFA" w14:textId="48E7792F" w:rsidR="00151B03" w:rsidRDefault="00151B03" w:rsidP="009F7FD7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50152381" w14:textId="6816C887" w:rsidR="00151B03" w:rsidRPr="00151B03" w:rsidRDefault="00151B03" w:rsidP="009F7FD7">
      <w:pPr>
        <w:spacing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Καθαρά κέρδη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Έσοδα-Έξοδα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0.000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-300.000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3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00.000 ευρ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ώ</m:t>
          </m:r>
        </m:oMath>
      </m:oMathPara>
    </w:p>
    <w:p w14:paraId="5E2306E4" w14:textId="77777777" w:rsidR="00151B03" w:rsidRDefault="00151B03" w:rsidP="009F7FD7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A38DCDB" w14:textId="068CAF05" w:rsidR="00065C97" w:rsidRDefault="00151B03" w:rsidP="009F7FD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Άρα</w:t>
      </w:r>
      <w:r w:rsidR="00065C97">
        <w:rPr>
          <w:rFonts w:cstheme="minorHAnsi"/>
          <w:sz w:val="24"/>
          <w:szCs w:val="24"/>
        </w:rPr>
        <w:t>,</w:t>
      </w:r>
    </w:p>
    <w:p w14:paraId="4A65E3A9" w14:textId="77777777" w:rsidR="00907564" w:rsidRDefault="00907564" w:rsidP="0090756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Οικονομική Αποδοτικότητα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2021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Καθαρά Κέρδη 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2021</m:t>
                      </m:r>
                    </m:e>
                  </m:d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Χρησιμοποιηθέντα Κεφάλαια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2021</m:t>
                      </m:r>
                    </m:e>
                  </m:d>
                </m:sub>
              </m:sSub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</m:oMath>
      </m:oMathPara>
    </w:p>
    <w:p w14:paraId="41DB9FBD" w14:textId="20A91341" w:rsidR="00907564" w:rsidRDefault="00907564" w:rsidP="00907564">
      <w:pPr>
        <w:spacing w:line="360" w:lineRule="auto"/>
        <w:jc w:val="both"/>
        <w:rPr>
          <w:rFonts w:eastAsiaTheme="minorEastAsia" w:cstheme="minorHAnsi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0.000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.000.000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0,</m:t>
          </m:r>
          <m:r>
            <w:rPr>
              <w:rFonts w:ascii="Cambria Math" w:hAnsi="Cambria Math" w:cstheme="minorHAnsi"/>
              <w:sz w:val="24"/>
              <w:szCs w:val="24"/>
            </w:rPr>
            <m:t>1</m:t>
          </m:r>
        </m:oMath>
      </m:oMathPara>
    </w:p>
    <w:p w14:paraId="0FCBFA8C" w14:textId="6CEC4EB4" w:rsidR="00907564" w:rsidRDefault="00907564" w:rsidP="00907564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Άρα η Οικονομική Αποδοτικότητα  της επιχείρησης για το 2021 ήταν 0,</w:t>
      </w:r>
      <w:r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</w:t>
      </w:r>
    </w:p>
    <w:p w14:paraId="7CAB41C5" w14:textId="34D46EEB" w:rsidR="009F7FD7" w:rsidRPr="001543D9" w:rsidRDefault="00065C97" w:rsidP="00907564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5F46C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9F7FD7">
        <w:rPr>
          <w:rFonts w:cstheme="minorHAnsi"/>
          <w:sz w:val="24"/>
          <w:szCs w:val="24"/>
        </w:rPr>
        <w:t xml:space="preserve"> </w:t>
      </w:r>
      <w:r w:rsidR="00907564">
        <w:rPr>
          <w:rFonts w:cstheme="minorHAnsi"/>
          <w:sz w:val="24"/>
          <w:szCs w:val="24"/>
        </w:rPr>
        <w:tab/>
      </w:r>
      <w:r w:rsidR="00907564">
        <w:rPr>
          <w:rFonts w:cstheme="minorHAnsi"/>
          <w:sz w:val="24"/>
          <w:szCs w:val="24"/>
        </w:rPr>
        <w:tab/>
      </w:r>
      <w:r w:rsidR="00907564">
        <w:rPr>
          <w:rFonts w:cstheme="minorHAnsi"/>
          <w:sz w:val="24"/>
          <w:szCs w:val="24"/>
        </w:rPr>
        <w:tab/>
      </w:r>
      <w:r w:rsidR="009F7FD7" w:rsidRPr="001543D9">
        <w:rPr>
          <w:rFonts w:cstheme="minorHAnsi"/>
          <w:b/>
          <w:sz w:val="24"/>
          <w:szCs w:val="24"/>
        </w:rPr>
        <w:t>(Μονάδες 1</w:t>
      </w:r>
      <w:r w:rsidR="00151B03">
        <w:rPr>
          <w:rFonts w:cstheme="minorHAnsi"/>
          <w:b/>
          <w:sz w:val="24"/>
          <w:szCs w:val="24"/>
        </w:rPr>
        <w:t>5</w:t>
      </w:r>
      <w:r w:rsidR="009F7FD7" w:rsidRPr="001543D9">
        <w:rPr>
          <w:rFonts w:cstheme="minorHAnsi"/>
          <w:b/>
          <w:sz w:val="24"/>
          <w:szCs w:val="24"/>
        </w:rPr>
        <w:t>)</w:t>
      </w:r>
    </w:p>
    <w:sectPr w:rsidR="009F7FD7" w:rsidRPr="001543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D7"/>
    <w:rsid w:val="00065C97"/>
    <w:rsid w:val="00151B03"/>
    <w:rsid w:val="001777DD"/>
    <w:rsid w:val="00332A9C"/>
    <w:rsid w:val="005F46CD"/>
    <w:rsid w:val="00907564"/>
    <w:rsid w:val="009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799A"/>
  <w15:docId w15:val="{D5B4E367-B6D9-46D4-8F19-C193A118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F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F7FD7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151B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2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2022-10-04T17:08:00Z</cp:lastPrinted>
  <dcterms:created xsi:type="dcterms:W3CDTF">2022-10-11T19:58:00Z</dcterms:created>
  <dcterms:modified xsi:type="dcterms:W3CDTF">2024-03-26T16:39:00Z</dcterms:modified>
</cp:coreProperties>
</file>