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19BF" w14:textId="72FA1B28" w:rsidR="00EF6B76" w:rsidRPr="009A58EA" w:rsidRDefault="006A668B" w:rsidP="00EF6B7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ΑΠΑΝΤΗΣΗ </w:t>
      </w:r>
      <w:r w:rsidR="00EF6B76" w:rsidRPr="009A58EA">
        <w:rPr>
          <w:b/>
          <w:sz w:val="24"/>
          <w:szCs w:val="24"/>
        </w:rPr>
        <w:t>ΘΕΜΑ</w:t>
      </w:r>
      <w:r>
        <w:rPr>
          <w:b/>
          <w:sz w:val="24"/>
          <w:szCs w:val="24"/>
        </w:rPr>
        <w:t>ΤΟΣ</w:t>
      </w:r>
      <w:r w:rsidR="00EF6B76" w:rsidRPr="009A58EA">
        <w:rPr>
          <w:b/>
          <w:sz w:val="24"/>
          <w:szCs w:val="24"/>
        </w:rPr>
        <w:t xml:space="preserve"> 2</w:t>
      </w:r>
      <w:r w:rsidR="00EF6B76" w:rsidRPr="009A58E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 w:rsidR="00EF6B76" w:rsidRPr="009A58EA">
        <w:rPr>
          <w:b/>
          <w:sz w:val="24"/>
          <w:szCs w:val="24"/>
        </w:rPr>
        <w:t xml:space="preserve">  </w:t>
      </w:r>
    </w:p>
    <w:p w14:paraId="765D7E7D" w14:textId="77777777" w:rsidR="00EF6B76" w:rsidRDefault="00EF6B76" w:rsidP="00EF6B76">
      <w:pPr>
        <w:spacing w:line="360" w:lineRule="auto"/>
        <w:jc w:val="both"/>
        <w:rPr>
          <w:sz w:val="24"/>
          <w:szCs w:val="24"/>
        </w:rPr>
      </w:pPr>
      <w:r w:rsidRPr="009A58EA">
        <w:rPr>
          <w:b/>
          <w:sz w:val="24"/>
          <w:szCs w:val="24"/>
        </w:rPr>
        <w:t>α)</w:t>
      </w:r>
      <w:r w:rsidRPr="009A58EA">
        <w:rPr>
          <w:sz w:val="24"/>
          <w:szCs w:val="24"/>
        </w:rPr>
        <w:t xml:space="preserve"> </w:t>
      </w:r>
      <w:r w:rsidR="007F217E">
        <w:rPr>
          <w:sz w:val="24"/>
          <w:szCs w:val="24"/>
        </w:rPr>
        <w:t>Τα προβλή</w:t>
      </w:r>
      <w:r w:rsidR="007F217E" w:rsidRPr="007F217E">
        <w:rPr>
          <w:sz w:val="24"/>
          <w:szCs w:val="24"/>
        </w:rPr>
        <w:t xml:space="preserve">ματα, που αφορούν την προσωπικότητα και τον τρόπο σκέψης </w:t>
      </w:r>
      <w:r w:rsidR="007F217E">
        <w:rPr>
          <w:sz w:val="24"/>
          <w:szCs w:val="24"/>
        </w:rPr>
        <w:t>στην ατομική απόφαση, οφείλον</w:t>
      </w:r>
      <w:r w:rsidR="007F217E" w:rsidRPr="007F217E">
        <w:rPr>
          <w:sz w:val="24"/>
          <w:szCs w:val="24"/>
        </w:rPr>
        <w:t>ται στο γεγονός ότι οι άνθρωποι σκέφτονται μονοδιάστατα</w:t>
      </w:r>
      <w:r w:rsidR="007F217E">
        <w:rPr>
          <w:sz w:val="24"/>
          <w:szCs w:val="24"/>
        </w:rPr>
        <w:t>. Δηλαδή με</w:t>
      </w:r>
      <w:r w:rsidRPr="00EF6B76">
        <w:rPr>
          <w:sz w:val="24"/>
          <w:szCs w:val="24"/>
        </w:rPr>
        <w:t xml:space="preserve"> ένα συγκεκριμένο τρόπο σκέψης (με σύμβολα, ή με εικόνες, ή με μαθηματικούς τύπους, ή με σχήματα, χωρίς να κάνουν συνδυασμό όλων αυτών). Ακόμη, ο μονοδιάστατος τρόπος σκέψης μάς θέτει περιορισμούς, που στην πραγματικότητα μπορεί να μην υπάρχουν. Τέλος, οι αρχές που διέπουν τη ζωή ή την κοινωνία μας, οι πεποιθήσεις, οι αντιλήψεις, οι παραδοχές και οι εμπειρίες θέτουν πολλούς περιορισμούς στον τρόπο σκέψης μας και στην εξεύ</w:t>
      </w:r>
      <w:r>
        <w:rPr>
          <w:sz w:val="24"/>
          <w:szCs w:val="24"/>
        </w:rPr>
        <w:t>ρεση πολλών εναλλακτικών λύσεων.</w:t>
      </w:r>
    </w:p>
    <w:p w14:paraId="7BCA73E6" w14:textId="77777777" w:rsidR="00EF6B76" w:rsidRPr="00254C5A" w:rsidRDefault="00EF6B76" w:rsidP="00EF6B76">
      <w:pPr>
        <w:spacing w:line="360" w:lineRule="auto"/>
        <w:jc w:val="right"/>
        <w:rPr>
          <w:b/>
          <w:sz w:val="24"/>
          <w:szCs w:val="24"/>
        </w:rPr>
      </w:pPr>
      <w:r w:rsidRPr="00254C5A">
        <w:rPr>
          <w:b/>
          <w:sz w:val="24"/>
          <w:szCs w:val="24"/>
        </w:rPr>
        <w:t>(Μονάδες 1</w:t>
      </w:r>
      <w:r w:rsidR="007F217E">
        <w:rPr>
          <w:b/>
          <w:sz w:val="24"/>
          <w:szCs w:val="24"/>
        </w:rPr>
        <w:t>4</w:t>
      </w:r>
      <w:r w:rsidRPr="00254C5A">
        <w:rPr>
          <w:b/>
          <w:sz w:val="24"/>
          <w:szCs w:val="24"/>
        </w:rPr>
        <w:t>)</w:t>
      </w:r>
    </w:p>
    <w:p w14:paraId="546A931C" w14:textId="77777777" w:rsidR="006A668B" w:rsidRDefault="006A668B" w:rsidP="00EF6B76">
      <w:pPr>
        <w:spacing w:line="360" w:lineRule="auto"/>
        <w:jc w:val="both"/>
        <w:rPr>
          <w:b/>
          <w:sz w:val="24"/>
          <w:szCs w:val="24"/>
        </w:rPr>
      </w:pPr>
    </w:p>
    <w:p w14:paraId="20CD2D60" w14:textId="7FF0D00E" w:rsidR="00EF6B76" w:rsidRPr="009A58EA" w:rsidRDefault="00EF6B76" w:rsidP="00EF6B76">
      <w:pPr>
        <w:spacing w:line="360" w:lineRule="auto"/>
        <w:jc w:val="both"/>
        <w:rPr>
          <w:sz w:val="24"/>
          <w:szCs w:val="24"/>
        </w:rPr>
      </w:pPr>
      <w:r w:rsidRPr="009A58EA">
        <w:rPr>
          <w:b/>
          <w:sz w:val="24"/>
          <w:szCs w:val="24"/>
        </w:rPr>
        <w:t>β)</w:t>
      </w:r>
      <w:r w:rsidRPr="009A58EA">
        <w:rPr>
          <w:sz w:val="24"/>
          <w:szCs w:val="24"/>
        </w:rPr>
        <w:t xml:space="preserve"> </w:t>
      </w:r>
      <w:r w:rsidRPr="00EF6B76">
        <w:rPr>
          <w:sz w:val="24"/>
          <w:szCs w:val="24"/>
        </w:rPr>
        <w:t>Μια μέθοδος για να αποφύγουμε τον μονοδιάστατο τρόπο σκέψης, δηλαδή την εντύπωση ότι η λύση είναι μόνο μία, είναι να αναπτύξουμε δημιουργική σκέψη. Με τη δημιουργική σκέψη ξεπερ</w:t>
      </w:r>
      <w:r>
        <w:rPr>
          <w:sz w:val="24"/>
          <w:szCs w:val="24"/>
        </w:rPr>
        <w:t>νούμε τον παραδοσιακό τρόπο σκέ</w:t>
      </w:r>
      <w:r w:rsidRPr="00EF6B76">
        <w:rPr>
          <w:sz w:val="24"/>
          <w:szCs w:val="24"/>
        </w:rPr>
        <w:t xml:space="preserve">ψης και αναζητούμε λύσεις πρωτοπόρες και έξω από τα συνηθισμένα πλαίσια. Αυτή η διαδικασία δίνει τη δυνατότητα στις επιχειρήσεις να αντιπαρέλθουν τον ανταγωνισμό με την εισαγωγή καινοτόμων </w:t>
      </w:r>
      <w:r>
        <w:rPr>
          <w:sz w:val="24"/>
          <w:szCs w:val="24"/>
        </w:rPr>
        <w:t>ιδεών που, στις περισσότερες πε</w:t>
      </w:r>
      <w:r w:rsidRPr="00EF6B76">
        <w:rPr>
          <w:sz w:val="24"/>
          <w:szCs w:val="24"/>
        </w:rPr>
        <w:t>ριπτώσεις, μετα</w:t>
      </w:r>
      <w:r>
        <w:rPr>
          <w:sz w:val="24"/>
          <w:szCs w:val="24"/>
        </w:rPr>
        <w:t>τρέπονται σε πρωτότυπα προϊόντα.</w:t>
      </w:r>
    </w:p>
    <w:p w14:paraId="7A528839" w14:textId="77777777" w:rsidR="00EF6B76" w:rsidRPr="009A58EA" w:rsidRDefault="00EF6B76" w:rsidP="00EF6B76">
      <w:pPr>
        <w:spacing w:line="360" w:lineRule="auto"/>
        <w:jc w:val="right"/>
        <w:rPr>
          <w:sz w:val="24"/>
          <w:szCs w:val="24"/>
        </w:rPr>
      </w:pPr>
      <w:r w:rsidRPr="00EF6B76">
        <w:rPr>
          <w:b/>
          <w:sz w:val="24"/>
          <w:szCs w:val="24"/>
        </w:rPr>
        <w:t>(</w:t>
      </w:r>
      <w:r w:rsidRPr="009A58EA">
        <w:rPr>
          <w:b/>
          <w:sz w:val="24"/>
          <w:szCs w:val="24"/>
        </w:rPr>
        <w:t>Μονάδες 1</w:t>
      </w:r>
      <w:r w:rsidR="007F217E">
        <w:rPr>
          <w:b/>
          <w:sz w:val="24"/>
          <w:szCs w:val="24"/>
        </w:rPr>
        <w:t>1</w:t>
      </w:r>
      <w:r w:rsidRPr="009A58EA">
        <w:rPr>
          <w:b/>
          <w:sz w:val="24"/>
          <w:szCs w:val="24"/>
        </w:rPr>
        <w:t>)</w:t>
      </w:r>
    </w:p>
    <w:p w14:paraId="4B40F66E" w14:textId="77777777" w:rsidR="00EF6B76" w:rsidRDefault="00EF6B76" w:rsidP="00EF6B76"/>
    <w:p w14:paraId="163AC064" w14:textId="77777777" w:rsidR="00EF6B76" w:rsidRDefault="00EF6B76" w:rsidP="00EF6B76"/>
    <w:p w14:paraId="66F37B6A" w14:textId="77777777" w:rsidR="00C03442" w:rsidRDefault="00C03442"/>
    <w:sectPr w:rsidR="00C034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B76"/>
    <w:rsid w:val="00254C5A"/>
    <w:rsid w:val="006A668B"/>
    <w:rsid w:val="007F217E"/>
    <w:rsid w:val="009446C2"/>
    <w:rsid w:val="00BC2151"/>
    <w:rsid w:val="00C03442"/>
    <w:rsid w:val="00E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EA0D"/>
  <w15:docId w15:val="{ED7C5919-B1DF-4802-B2BC-59052BDF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2023-03-13T19:51:00Z</cp:lastPrinted>
  <dcterms:created xsi:type="dcterms:W3CDTF">2023-03-13T13:40:00Z</dcterms:created>
  <dcterms:modified xsi:type="dcterms:W3CDTF">2024-03-26T14:06:00Z</dcterms:modified>
</cp:coreProperties>
</file>