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A678DE" w14:textId="77777777" w:rsidR="002452AD" w:rsidRPr="00E70CD4" w:rsidRDefault="002452AD" w:rsidP="00E70CD4">
      <w:pPr>
        <w:spacing w:line="360" w:lineRule="auto"/>
        <w:jc w:val="both"/>
        <w:rPr>
          <w:b/>
          <w:sz w:val="24"/>
          <w:szCs w:val="24"/>
        </w:rPr>
      </w:pPr>
      <w:r w:rsidRPr="00E70CD4">
        <w:rPr>
          <w:b/>
          <w:sz w:val="24"/>
          <w:szCs w:val="24"/>
        </w:rPr>
        <w:t>ΘΕΜΑ 2</w:t>
      </w:r>
      <w:r w:rsidRPr="00E70CD4">
        <w:rPr>
          <w:b/>
          <w:sz w:val="24"/>
          <w:szCs w:val="24"/>
          <w:vertAlign w:val="superscript"/>
        </w:rPr>
        <w:t>ο</w:t>
      </w:r>
      <w:r w:rsidRPr="00E70CD4">
        <w:rPr>
          <w:b/>
          <w:sz w:val="24"/>
          <w:szCs w:val="24"/>
        </w:rPr>
        <w:t xml:space="preserve">  </w:t>
      </w:r>
    </w:p>
    <w:p w14:paraId="47779C43" w14:textId="77BEF2D9" w:rsidR="002452AD" w:rsidRPr="00E70CD4" w:rsidRDefault="002452AD" w:rsidP="00E70CD4">
      <w:pPr>
        <w:spacing w:line="360" w:lineRule="auto"/>
        <w:jc w:val="both"/>
        <w:rPr>
          <w:sz w:val="24"/>
          <w:szCs w:val="24"/>
        </w:rPr>
      </w:pPr>
      <w:r w:rsidRPr="00E70CD4">
        <w:rPr>
          <w:sz w:val="24"/>
          <w:szCs w:val="24"/>
        </w:rPr>
        <w:t>Η υποθετική επιχείρηση «</w:t>
      </w:r>
      <w:r w:rsidR="00897648">
        <w:rPr>
          <w:sz w:val="24"/>
          <w:szCs w:val="24"/>
        </w:rPr>
        <w:t>ΔΕΛΤΑ</w:t>
      </w:r>
      <w:r w:rsidRPr="00E70CD4">
        <w:rPr>
          <w:sz w:val="24"/>
          <w:szCs w:val="24"/>
        </w:rPr>
        <w:t xml:space="preserve"> Ο.Ε.», ασχολείται με την παραγωγή ειδών διατροφής και στα πλαίσια των εργασιών της αναπτύσσεται μεταξύ άλλων και η Διοίκηση Ανθρώπινων Πόρων. Ζητείται:                                                            </w:t>
      </w:r>
    </w:p>
    <w:p w14:paraId="288B6F4A" w14:textId="7957E1C6" w:rsidR="002452AD" w:rsidRPr="00E70CD4" w:rsidRDefault="002452AD" w:rsidP="00897648">
      <w:pPr>
        <w:spacing w:line="360" w:lineRule="auto"/>
        <w:jc w:val="both"/>
        <w:rPr>
          <w:b/>
          <w:sz w:val="24"/>
          <w:szCs w:val="24"/>
        </w:rPr>
      </w:pPr>
      <w:r w:rsidRPr="00E70CD4">
        <w:rPr>
          <w:b/>
          <w:sz w:val="24"/>
          <w:szCs w:val="24"/>
        </w:rPr>
        <w:t xml:space="preserve">α) </w:t>
      </w:r>
      <w:r w:rsidRPr="00E70CD4">
        <w:rPr>
          <w:sz w:val="24"/>
          <w:szCs w:val="24"/>
        </w:rPr>
        <w:t>Να αναφέρετε πέντε δραστηριότητες της Κοινωνικής και Υγειονομικής Υποστήριξης</w:t>
      </w:r>
      <w:r w:rsidR="00E70CD4">
        <w:rPr>
          <w:sz w:val="24"/>
          <w:szCs w:val="24"/>
        </w:rPr>
        <w:t>,</w:t>
      </w:r>
      <w:r w:rsidRPr="00E70CD4">
        <w:rPr>
          <w:sz w:val="24"/>
          <w:szCs w:val="24"/>
        </w:rPr>
        <w:t xml:space="preserve"> στα πλαίσια της Διοίκησης των Ανθρώπινων Πόρων.   </w:t>
      </w:r>
      <w:r w:rsidR="00897648">
        <w:rPr>
          <w:sz w:val="24"/>
          <w:szCs w:val="24"/>
        </w:rPr>
        <w:t xml:space="preserve">     </w:t>
      </w:r>
      <w:r w:rsidRPr="00E70CD4">
        <w:rPr>
          <w:b/>
          <w:sz w:val="24"/>
          <w:szCs w:val="24"/>
        </w:rPr>
        <w:t>(Μονάδες 1</w:t>
      </w:r>
      <w:r w:rsidR="00897648">
        <w:rPr>
          <w:b/>
          <w:sz w:val="24"/>
          <w:szCs w:val="24"/>
        </w:rPr>
        <w:t>5</w:t>
      </w:r>
      <w:r w:rsidRPr="00E70CD4">
        <w:rPr>
          <w:b/>
          <w:sz w:val="24"/>
          <w:szCs w:val="24"/>
        </w:rPr>
        <w:t>)</w:t>
      </w:r>
    </w:p>
    <w:p w14:paraId="023DFAAE" w14:textId="508C2DE1" w:rsidR="002452AD" w:rsidRPr="00E70CD4" w:rsidRDefault="002452AD" w:rsidP="00897648">
      <w:pPr>
        <w:spacing w:line="360" w:lineRule="auto"/>
        <w:jc w:val="both"/>
        <w:rPr>
          <w:b/>
          <w:sz w:val="24"/>
          <w:szCs w:val="24"/>
        </w:rPr>
      </w:pPr>
      <w:r w:rsidRPr="00E70CD4">
        <w:rPr>
          <w:b/>
          <w:sz w:val="24"/>
          <w:szCs w:val="24"/>
        </w:rPr>
        <w:t>β)</w:t>
      </w:r>
      <w:r w:rsidR="00897648">
        <w:rPr>
          <w:sz w:val="24"/>
          <w:szCs w:val="24"/>
        </w:rPr>
        <w:t xml:space="preserve"> </w:t>
      </w:r>
      <w:r w:rsidRPr="00E70CD4">
        <w:rPr>
          <w:sz w:val="24"/>
          <w:szCs w:val="24"/>
        </w:rPr>
        <w:t>Ποιες βασικές δραστηριότητες περιλαμβάνει ο Προγραμματισμός του Ανθρώπινου Δυναμικού</w:t>
      </w:r>
      <w:r w:rsidR="00E70CD4">
        <w:rPr>
          <w:sz w:val="24"/>
          <w:szCs w:val="24"/>
        </w:rPr>
        <w:t>,</w:t>
      </w:r>
      <w:r w:rsidRPr="00E70CD4">
        <w:rPr>
          <w:sz w:val="24"/>
          <w:szCs w:val="24"/>
        </w:rPr>
        <w:t xml:space="preserve"> της Διοίκηση Ανθρώπινων Πόρων;</w:t>
      </w:r>
      <w:r w:rsidR="00897648">
        <w:rPr>
          <w:sz w:val="24"/>
          <w:szCs w:val="24"/>
        </w:rPr>
        <w:t xml:space="preserve">           </w:t>
      </w:r>
      <w:r w:rsidRPr="00E70CD4">
        <w:rPr>
          <w:sz w:val="24"/>
          <w:szCs w:val="24"/>
        </w:rPr>
        <w:t xml:space="preserve">         </w:t>
      </w:r>
      <w:r w:rsidRPr="00E70CD4">
        <w:rPr>
          <w:b/>
          <w:sz w:val="24"/>
          <w:szCs w:val="24"/>
        </w:rPr>
        <w:t xml:space="preserve">(Μονάδες </w:t>
      </w:r>
      <w:r w:rsidR="00897648">
        <w:rPr>
          <w:b/>
          <w:sz w:val="24"/>
          <w:szCs w:val="24"/>
        </w:rPr>
        <w:t>10</w:t>
      </w:r>
      <w:r w:rsidRPr="00E70CD4">
        <w:rPr>
          <w:b/>
          <w:sz w:val="24"/>
          <w:szCs w:val="24"/>
        </w:rPr>
        <w:t>)</w:t>
      </w:r>
    </w:p>
    <w:p w14:paraId="1EC689DA" w14:textId="77777777" w:rsidR="00345CA0" w:rsidRDefault="00345CA0"/>
    <w:sectPr w:rsidR="00345CA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452AD"/>
    <w:rsid w:val="002452AD"/>
    <w:rsid w:val="00345CA0"/>
    <w:rsid w:val="005A554F"/>
    <w:rsid w:val="00897648"/>
    <w:rsid w:val="00E70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D42730"/>
  <w15:docId w15:val="{0921657D-97C0-406A-9CE6-BDDA7883A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52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86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Afr. Delap.</dc:creator>
  <cp:lastModifiedBy>ΠΡΕΝΤΖΑΣ  ΠΑΝΑΓΙΩΤΗΣ</cp:lastModifiedBy>
  <cp:revision>4</cp:revision>
  <cp:lastPrinted>2023-01-29T16:35:00Z</cp:lastPrinted>
  <dcterms:created xsi:type="dcterms:W3CDTF">2023-01-29T16:22:00Z</dcterms:created>
  <dcterms:modified xsi:type="dcterms:W3CDTF">2024-03-26T10:40:00Z</dcterms:modified>
</cp:coreProperties>
</file>