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ABFE" w14:textId="2081684F" w:rsidR="006C6F9C" w:rsidRPr="006C6F9C" w:rsidRDefault="004A59B8" w:rsidP="006C6F9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6C6F9C" w:rsidRPr="006C6F9C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6C6F9C" w:rsidRPr="006C6F9C">
        <w:rPr>
          <w:b/>
          <w:sz w:val="24"/>
          <w:szCs w:val="24"/>
        </w:rPr>
        <w:t xml:space="preserve"> 2</w:t>
      </w:r>
      <w:r w:rsidR="006C6F9C" w:rsidRPr="006C6F9C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6C6F9C" w:rsidRPr="006C6F9C">
        <w:rPr>
          <w:b/>
          <w:sz w:val="24"/>
          <w:szCs w:val="24"/>
        </w:rPr>
        <w:t xml:space="preserve">  </w:t>
      </w:r>
    </w:p>
    <w:p w14:paraId="59D00D75" w14:textId="331411BB" w:rsidR="006C6F9C" w:rsidRPr="006C6F9C" w:rsidRDefault="006C6F9C" w:rsidP="006C6F9C">
      <w:pPr>
        <w:spacing w:line="360" w:lineRule="auto"/>
        <w:jc w:val="both"/>
        <w:rPr>
          <w:sz w:val="24"/>
          <w:szCs w:val="24"/>
        </w:rPr>
      </w:pPr>
      <w:r w:rsidRPr="006C6F9C">
        <w:rPr>
          <w:b/>
          <w:sz w:val="24"/>
          <w:szCs w:val="24"/>
        </w:rPr>
        <w:t xml:space="preserve">α) </w:t>
      </w:r>
      <w:r w:rsidRPr="006C6F9C">
        <w:rPr>
          <w:sz w:val="24"/>
          <w:szCs w:val="24"/>
        </w:rPr>
        <w:t>Η λειτουργία των Προσλήψεων περιλαμβάνει τις διαδικασίες που αφορούν την προσέλκυση, την επιλογή και την τοποθέτηση του προσωπικού στην επιχείρηση.</w:t>
      </w:r>
    </w:p>
    <w:p w14:paraId="1DA127B5" w14:textId="23F8FD44" w:rsidR="006C6F9C" w:rsidRPr="006C6F9C" w:rsidRDefault="006C6F9C" w:rsidP="006C6F9C">
      <w:pPr>
        <w:spacing w:line="360" w:lineRule="auto"/>
        <w:jc w:val="both"/>
        <w:rPr>
          <w:sz w:val="24"/>
          <w:szCs w:val="24"/>
        </w:rPr>
      </w:pPr>
      <w:r w:rsidRPr="006C6F9C">
        <w:rPr>
          <w:sz w:val="24"/>
          <w:szCs w:val="24"/>
        </w:rPr>
        <w:t xml:space="preserve">Το ενδιαφέρον της επιχείρησης για την πρόσληψη εργαζόμενων, που διαθέτουν συγκεκριμένα τυπικά και ουσιαστικά προσόντα, μπορεί να εκδηλωθεί: </w:t>
      </w:r>
    </w:p>
    <w:p w14:paraId="4A7D1B4D" w14:textId="2218D460" w:rsidR="006C6F9C" w:rsidRPr="004A59B8" w:rsidRDefault="006C6F9C" w:rsidP="004A59B8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A59B8">
        <w:rPr>
          <w:sz w:val="24"/>
          <w:szCs w:val="24"/>
        </w:rPr>
        <w:t>Με διαδικασίες μέσα από την επιχείρηση, όπως π.χ. έκδοση ανακοίνωσης πρόσληψης μιας συγκεκριμένης θέσης εργασίας. Η ανακοίνωση αυτή τοποθετείται σε εσωτερικούς χώρους της επιχείρησης (κυλικείο, κεντρικός διάδρομος), όπου οι εργαζόμενοι ενημερώνονται και ενδεχομένως να ενδιαφερθούν οι ίδιοι ή να μεταφέρουν το μήνυμα σε κάποιους γνωστούς τους και να κάνουν αιτήσεις πρόσληψης.</w:t>
      </w:r>
    </w:p>
    <w:p w14:paraId="3C8D3CED" w14:textId="0371BB10" w:rsidR="006C6F9C" w:rsidRPr="004A59B8" w:rsidRDefault="006C6F9C" w:rsidP="004A59B8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A59B8">
        <w:rPr>
          <w:sz w:val="24"/>
          <w:szCs w:val="24"/>
        </w:rPr>
        <w:t xml:space="preserve">Με διαδικασίες έξω από την επιχείρηση, όπως π.χ. αγγελία σε εφημερίδα, ανάθεση σε γραφεία εύρεσης εργασίας.  </w:t>
      </w:r>
    </w:p>
    <w:p w14:paraId="116735C7" w14:textId="77777777" w:rsidR="006C6F9C" w:rsidRPr="006C6F9C" w:rsidRDefault="006C6F9C" w:rsidP="006C6F9C">
      <w:pPr>
        <w:spacing w:line="360" w:lineRule="auto"/>
        <w:jc w:val="right"/>
        <w:rPr>
          <w:b/>
          <w:sz w:val="24"/>
          <w:szCs w:val="24"/>
        </w:rPr>
      </w:pPr>
      <w:r w:rsidRPr="006C6F9C">
        <w:rPr>
          <w:sz w:val="24"/>
          <w:szCs w:val="24"/>
        </w:rPr>
        <w:t xml:space="preserve">      </w:t>
      </w:r>
      <w:r w:rsidRPr="006C6F9C">
        <w:rPr>
          <w:b/>
          <w:sz w:val="24"/>
          <w:szCs w:val="24"/>
        </w:rPr>
        <w:t>(Μονάδες 15)</w:t>
      </w:r>
    </w:p>
    <w:p w14:paraId="53ADFBC9" w14:textId="77777777" w:rsidR="004A59B8" w:rsidRDefault="004A59B8" w:rsidP="006C6F9C">
      <w:pPr>
        <w:spacing w:line="360" w:lineRule="auto"/>
        <w:jc w:val="both"/>
        <w:rPr>
          <w:b/>
          <w:sz w:val="24"/>
          <w:szCs w:val="24"/>
        </w:rPr>
      </w:pPr>
    </w:p>
    <w:p w14:paraId="3F86D96D" w14:textId="167CFACB" w:rsidR="006C6F9C" w:rsidRPr="006C6F9C" w:rsidRDefault="006C6F9C" w:rsidP="006C6F9C">
      <w:pPr>
        <w:spacing w:line="360" w:lineRule="auto"/>
        <w:jc w:val="both"/>
        <w:rPr>
          <w:sz w:val="24"/>
          <w:szCs w:val="24"/>
        </w:rPr>
      </w:pPr>
      <w:r w:rsidRPr="006C6F9C">
        <w:rPr>
          <w:b/>
          <w:sz w:val="24"/>
          <w:szCs w:val="24"/>
        </w:rPr>
        <w:t>β)</w:t>
      </w:r>
      <w:r w:rsidRPr="006C6F9C">
        <w:rPr>
          <w:sz w:val="24"/>
          <w:szCs w:val="24"/>
        </w:rPr>
        <w:t xml:space="preserve"> Οι διαδικασίες των Μεταθέσεων και των Προαγωγών πραγματοποιούνται, αφού προηγουμένως ληφθούν υπόψη οι ανάγκες τις επιχείρησης, οι επιθυμίες και τα προσόντα των εργαζόμενων.</w:t>
      </w:r>
    </w:p>
    <w:p w14:paraId="3350050A" w14:textId="77777777" w:rsidR="006C6F9C" w:rsidRPr="006C6F9C" w:rsidRDefault="006C6F9C" w:rsidP="006C6F9C">
      <w:pPr>
        <w:spacing w:line="360" w:lineRule="auto"/>
        <w:jc w:val="right"/>
        <w:rPr>
          <w:b/>
          <w:sz w:val="24"/>
          <w:szCs w:val="24"/>
        </w:rPr>
      </w:pPr>
      <w:r w:rsidRPr="006C6F9C">
        <w:rPr>
          <w:sz w:val="24"/>
          <w:szCs w:val="24"/>
        </w:rPr>
        <w:t xml:space="preserve">                                                                                            </w:t>
      </w:r>
      <w:r w:rsidRPr="006C6F9C">
        <w:rPr>
          <w:b/>
          <w:sz w:val="24"/>
          <w:szCs w:val="24"/>
        </w:rPr>
        <w:t>(Μονάδες 6)</w:t>
      </w:r>
    </w:p>
    <w:p w14:paraId="47CD5A36" w14:textId="77777777" w:rsidR="004A59B8" w:rsidRDefault="004A59B8" w:rsidP="006C6F9C">
      <w:pPr>
        <w:spacing w:line="360" w:lineRule="auto"/>
        <w:jc w:val="both"/>
        <w:rPr>
          <w:b/>
          <w:sz w:val="24"/>
          <w:szCs w:val="24"/>
        </w:rPr>
      </w:pPr>
    </w:p>
    <w:p w14:paraId="1FDE0D54" w14:textId="609AFC95" w:rsidR="006C6F9C" w:rsidRPr="006C6F9C" w:rsidRDefault="006C6F9C" w:rsidP="006C6F9C">
      <w:pPr>
        <w:spacing w:line="360" w:lineRule="auto"/>
        <w:jc w:val="both"/>
        <w:rPr>
          <w:sz w:val="24"/>
          <w:szCs w:val="24"/>
        </w:rPr>
      </w:pPr>
      <w:r w:rsidRPr="006C6F9C">
        <w:rPr>
          <w:b/>
          <w:sz w:val="24"/>
          <w:szCs w:val="24"/>
        </w:rPr>
        <w:t>γ)</w:t>
      </w:r>
      <w:r w:rsidRPr="006C6F9C">
        <w:rPr>
          <w:sz w:val="24"/>
          <w:szCs w:val="24"/>
        </w:rPr>
        <w:t xml:space="preserve"> Βασικές δραστηριότητες που περιλαμβάνει ο Προγραμματισμός του Ανθρώπινου Δυναμικού είναι ο έλεγχος των δεξιοτήτων και των ικανοτήτων των εργαζόμενων, η έγκαιρη πρόβλεψη των αναγκών της επιχείρησης σε ανθρώπινο δυναμικό κ</w:t>
      </w:r>
      <w:r w:rsidR="004A59B8">
        <w:rPr>
          <w:sz w:val="24"/>
          <w:szCs w:val="24"/>
        </w:rPr>
        <w:t>.</w:t>
      </w:r>
      <w:r w:rsidRPr="006C6F9C">
        <w:rPr>
          <w:sz w:val="24"/>
          <w:szCs w:val="24"/>
        </w:rPr>
        <w:t>τ</w:t>
      </w:r>
      <w:r w:rsidR="004A59B8">
        <w:rPr>
          <w:sz w:val="24"/>
          <w:szCs w:val="24"/>
        </w:rPr>
        <w:t>.</w:t>
      </w:r>
      <w:r w:rsidRPr="006C6F9C">
        <w:rPr>
          <w:sz w:val="24"/>
          <w:szCs w:val="24"/>
        </w:rPr>
        <w:t>λ</w:t>
      </w:r>
      <w:r w:rsidR="004A59B8">
        <w:rPr>
          <w:sz w:val="24"/>
          <w:szCs w:val="24"/>
        </w:rPr>
        <w:t>.</w:t>
      </w:r>
      <w:r w:rsidRPr="006C6F9C">
        <w:rPr>
          <w:sz w:val="24"/>
          <w:szCs w:val="24"/>
        </w:rPr>
        <w:t>.</w:t>
      </w:r>
    </w:p>
    <w:p w14:paraId="24B207F0" w14:textId="77777777" w:rsidR="006C6F9C" w:rsidRPr="006C6F9C" w:rsidRDefault="006C6F9C" w:rsidP="006C6F9C">
      <w:pPr>
        <w:spacing w:line="360" w:lineRule="auto"/>
        <w:jc w:val="right"/>
        <w:rPr>
          <w:b/>
          <w:sz w:val="24"/>
          <w:szCs w:val="24"/>
        </w:rPr>
      </w:pPr>
      <w:r w:rsidRPr="006C6F9C">
        <w:rPr>
          <w:sz w:val="24"/>
          <w:szCs w:val="24"/>
        </w:rPr>
        <w:t xml:space="preserve">                                                                                            </w:t>
      </w:r>
      <w:r w:rsidRPr="006C6F9C">
        <w:rPr>
          <w:b/>
          <w:sz w:val="24"/>
          <w:szCs w:val="24"/>
        </w:rPr>
        <w:t>(Μονάδες 4)</w:t>
      </w:r>
    </w:p>
    <w:p w14:paraId="5CE75369" w14:textId="77777777" w:rsidR="003304AE" w:rsidRPr="006C6F9C" w:rsidRDefault="003304AE" w:rsidP="006C6F9C">
      <w:pPr>
        <w:spacing w:line="360" w:lineRule="auto"/>
        <w:rPr>
          <w:sz w:val="24"/>
          <w:szCs w:val="24"/>
        </w:rPr>
      </w:pPr>
    </w:p>
    <w:sectPr w:rsidR="003304AE" w:rsidRPr="006C6F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D2A97"/>
    <w:multiLevelType w:val="hybridMultilevel"/>
    <w:tmpl w:val="3F6C65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20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F9C"/>
    <w:rsid w:val="003304AE"/>
    <w:rsid w:val="004A59B8"/>
    <w:rsid w:val="006C6F9C"/>
    <w:rsid w:val="00F2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786C"/>
  <w15:docId w15:val="{06DDBE8A-846C-44EF-B3EC-A5BC6722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2023-01-29T15:41:00Z</cp:lastPrinted>
  <dcterms:created xsi:type="dcterms:W3CDTF">2023-01-29T15:33:00Z</dcterms:created>
  <dcterms:modified xsi:type="dcterms:W3CDTF">2024-03-26T10:37:00Z</dcterms:modified>
</cp:coreProperties>
</file>