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9A5C" w14:textId="3AD8D8C3" w:rsidR="008F5AB5" w:rsidRPr="002C1972" w:rsidRDefault="00DD0E1F" w:rsidP="008F5AB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8F5AB5" w:rsidRPr="002C1972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8F5AB5" w:rsidRPr="002C1972">
        <w:rPr>
          <w:b/>
          <w:sz w:val="24"/>
          <w:szCs w:val="24"/>
        </w:rPr>
        <w:t xml:space="preserve"> 2</w:t>
      </w:r>
      <w:r w:rsidR="008F5AB5" w:rsidRPr="002C1972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8F5AB5" w:rsidRPr="002C1972">
        <w:rPr>
          <w:b/>
          <w:sz w:val="24"/>
          <w:szCs w:val="24"/>
        </w:rPr>
        <w:t xml:space="preserve">  </w:t>
      </w:r>
    </w:p>
    <w:p w14:paraId="3ED1F3A3" w14:textId="77777777" w:rsidR="00DD0E1F" w:rsidRDefault="008F5AB5" w:rsidP="008F5AB5">
      <w:pPr>
        <w:spacing w:line="360" w:lineRule="auto"/>
        <w:jc w:val="both"/>
        <w:rPr>
          <w:sz w:val="24"/>
          <w:szCs w:val="24"/>
        </w:rPr>
      </w:pPr>
      <w:r w:rsidRPr="002C1972">
        <w:rPr>
          <w:b/>
          <w:sz w:val="24"/>
          <w:szCs w:val="24"/>
        </w:rPr>
        <w:t xml:space="preserve">α) </w:t>
      </w:r>
      <w:r w:rsidRPr="008F5AB5">
        <w:rPr>
          <w:sz w:val="24"/>
          <w:szCs w:val="24"/>
        </w:rPr>
        <w:t>Η λειτουργία της διοίκησης παραγωγής ρυθμίζει το σχεδιασμό, τον προγραμματισμό, την οργάνωση και τ</w:t>
      </w:r>
      <w:r>
        <w:rPr>
          <w:sz w:val="24"/>
          <w:szCs w:val="24"/>
        </w:rPr>
        <w:t>ον έλεγχο της παραγωγικής διαδι</w:t>
      </w:r>
      <w:r w:rsidRPr="008F5AB5">
        <w:rPr>
          <w:sz w:val="24"/>
          <w:szCs w:val="24"/>
        </w:rPr>
        <w:t xml:space="preserve">κασίας, όπου μετατρέπονται οι πρώτες ύλες και τα άλλα υλικά σε τελικά προϊόντα. </w:t>
      </w:r>
    </w:p>
    <w:p w14:paraId="5A419B07" w14:textId="0FF44B41" w:rsidR="008F5AB5" w:rsidRDefault="008F5AB5" w:rsidP="008F5AB5">
      <w:pPr>
        <w:spacing w:line="360" w:lineRule="auto"/>
        <w:jc w:val="both"/>
        <w:rPr>
          <w:sz w:val="24"/>
          <w:szCs w:val="24"/>
        </w:rPr>
      </w:pPr>
      <w:r w:rsidRPr="008F5AB5">
        <w:rPr>
          <w:sz w:val="24"/>
          <w:szCs w:val="24"/>
        </w:rPr>
        <w:t xml:space="preserve">Αυτό </w:t>
      </w:r>
      <w:r>
        <w:rPr>
          <w:sz w:val="24"/>
          <w:szCs w:val="24"/>
        </w:rPr>
        <w:t>επιτυγχάνεται μέσω ενός συστήμα</w:t>
      </w:r>
      <w:r w:rsidRPr="008F5AB5">
        <w:rPr>
          <w:sz w:val="24"/>
          <w:szCs w:val="24"/>
        </w:rPr>
        <w:t>τος παραγ</w:t>
      </w:r>
      <w:r>
        <w:rPr>
          <w:sz w:val="24"/>
          <w:szCs w:val="24"/>
        </w:rPr>
        <w:t>ωγής, το οποίο επιδιώκει τον κα</w:t>
      </w:r>
      <w:r w:rsidRPr="008F5AB5">
        <w:rPr>
          <w:sz w:val="24"/>
          <w:szCs w:val="24"/>
        </w:rPr>
        <w:t>τάλληλο συνδυασμό των παραγωγικ</w:t>
      </w:r>
      <w:r>
        <w:rPr>
          <w:sz w:val="24"/>
          <w:szCs w:val="24"/>
        </w:rPr>
        <w:t>ών συ</w:t>
      </w:r>
      <w:r w:rsidRPr="008F5AB5">
        <w:rPr>
          <w:sz w:val="24"/>
          <w:szCs w:val="24"/>
        </w:rPr>
        <w:t>ντελεστών</w:t>
      </w:r>
      <w:r>
        <w:rPr>
          <w:sz w:val="24"/>
          <w:szCs w:val="24"/>
        </w:rPr>
        <w:t>.</w:t>
      </w:r>
    </w:p>
    <w:p w14:paraId="21E5530E" w14:textId="77777777" w:rsidR="008F5AB5" w:rsidRPr="00DF3343" w:rsidRDefault="008F5AB5" w:rsidP="008F5AB5">
      <w:pPr>
        <w:spacing w:line="360" w:lineRule="auto"/>
        <w:jc w:val="right"/>
        <w:rPr>
          <w:b/>
          <w:sz w:val="24"/>
          <w:szCs w:val="24"/>
        </w:rPr>
      </w:pPr>
      <w:r w:rsidRPr="002C1972">
        <w:rPr>
          <w:sz w:val="24"/>
          <w:szCs w:val="24"/>
        </w:rPr>
        <w:t xml:space="preserve">                                                                                                </w:t>
      </w:r>
      <w:r w:rsidRPr="002C1972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8</w:t>
      </w:r>
      <w:r w:rsidRPr="002C1972">
        <w:rPr>
          <w:b/>
          <w:sz w:val="24"/>
          <w:szCs w:val="24"/>
        </w:rPr>
        <w:t>)</w:t>
      </w:r>
    </w:p>
    <w:p w14:paraId="21500FD1" w14:textId="77777777" w:rsidR="00DD0E1F" w:rsidRDefault="00DD0E1F" w:rsidP="008F5AB5">
      <w:pPr>
        <w:spacing w:line="360" w:lineRule="auto"/>
        <w:jc w:val="both"/>
        <w:rPr>
          <w:b/>
          <w:sz w:val="24"/>
          <w:szCs w:val="24"/>
        </w:rPr>
      </w:pPr>
    </w:p>
    <w:p w14:paraId="7C025CD2" w14:textId="77777777" w:rsidR="00DD0E1F" w:rsidRDefault="008F5AB5" w:rsidP="008F5AB5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Pr="002C1972">
        <w:rPr>
          <w:b/>
          <w:sz w:val="24"/>
          <w:szCs w:val="24"/>
        </w:rPr>
        <w:t>)</w:t>
      </w:r>
      <w:r w:rsidRPr="002C1972">
        <w:rPr>
          <w:sz w:val="24"/>
          <w:szCs w:val="24"/>
        </w:rPr>
        <w:t xml:space="preserve"> </w:t>
      </w:r>
      <w:r w:rsidRPr="008F5AB5">
        <w:rPr>
          <w:sz w:val="24"/>
          <w:szCs w:val="24"/>
        </w:rPr>
        <w:t>Η επιλογή του τόπου εγκατάστασης της επι</w:t>
      </w:r>
      <w:r>
        <w:rPr>
          <w:sz w:val="24"/>
          <w:szCs w:val="24"/>
        </w:rPr>
        <w:t>χείρησης δεν είναι, τις περισσό</w:t>
      </w:r>
      <w:r w:rsidRPr="008F5AB5">
        <w:rPr>
          <w:sz w:val="24"/>
          <w:szCs w:val="24"/>
        </w:rPr>
        <w:t>τερες φορές, αποκλειστικά ευθύνη της λε</w:t>
      </w:r>
      <w:r>
        <w:rPr>
          <w:sz w:val="24"/>
          <w:szCs w:val="24"/>
        </w:rPr>
        <w:t>ιτουργίας παραγωγής. Στην απόφα</w:t>
      </w:r>
      <w:r w:rsidRPr="008F5AB5">
        <w:rPr>
          <w:sz w:val="24"/>
          <w:szCs w:val="24"/>
        </w:rPr>
        <w:t>ση συμμετέχουν όλες σχεδόν οι λειτουργίες και τα τμήματα της επιχείρησης. Η κατάλληλη αξιοποίηση όμως του χώρ</w:t>
      </w:r>
      <w:r>
        <w:rPr>
          <w:sz w:val="24"/>
          <w:szCs w:val="24"/>
        </w:rPr>
        <w:t>ου παραγωγής με την πλέον αποτε</w:t>
      </w:r>
      <w:r w:rsidRPr="008F5AB5">
        <w:rPr>
          <w:sz w:val="24"/>
          <w:szCs w:val="24"/>
        </w:rPr>
        <w:t>λεσματική διαρρύθμιση, καθώς και η κατάλληλη διάταξη των μηχανημάτων, εντάσσεται στις αρμοδιότητες των στελεχών που εργάζονται στην παραγωγή.</w:t>
      </w:r>
      <w:r>
        <w:t xml:space="preserve"> </w:t>
      </w:r>
      <w:r>
        <w:rPr>
          <w:sz w:val="24"/>
          <w:szCs w:val="24"/>
        </w:rPr>
        <w:t xml:space="preserve">         </w:t>
      </w:r>
    </w:p>
    <w:p w14:paraId="75B00F0F" w14:textId="72BDF59C" w:rsidR="008F5AB5" w:rsidRDefault="00DD0E1F" w:rsidP="00DD0E1F">
      <w:pPr>
        <w:spacing w:line="360" w:lineRule="auto"/>
        <w:ind w:left="648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8F5AB5">
        <w:rPr>
          <w:sz w:val="24"/>
          <w:szCs w:val="24"/>
        </w:rPr>
        <w:t xml:space="preserve">         </w:t>
      </w:r>
      <w:r w:rsidR="008F5AB5" w:rsidRPr="00DD0E1F">
        <w:rPr>
          <w:b/>
          <w:bCs/>
          <w:sz w:val="24"/>
          <w:szCs w:val="24"/>
        </w:rPr>
        <w:t>(</w:t>
      </w:r>
      <w:r w:rsidR="008F5AB5" w:rsidRPr="00DF3343">
        <w:rPr>
          <w:b/>
          <w:sz w:val="24"/>
          <w:szCs w:val="24"/>
        </w:rPr>
        <w:t xml:space="preserve">Μονάδες </w:t>
      </w:r>
      <w:r w:rsidR="008F5AB5">
        <w:rPr>
          <w:b/>
          <w:sz w:val="24"/>
          <w:szCs w:val="24"/>
        </w:rPr>
        <w:t>4</w:t>
      </w:r>
      <w:r w:rsidR="008F5AB5" w:rsidRPr="00DF3343">
        <w:rPr>
          <w:b/>
          <w:sz w:val="24"/>
          <w:szCs w:val="24"/>
        </w:rPr>
        <w:t>)</w:t>
      </w:r>
    </w:p>
    <w:p w14:paraId="7E3E9D85" w14:textId="77777777" w:rsidR="008F5AB5" w:rsidRPr="007C2935" w:rsidRDefault="008F5AB5" w:rsidP="008F5AB5">
      <w:pPr>
        <w:spacing w:line="360" w:lineRule="auto"/>
        <w:jc w:val="both"/>
        <w:rPr>
          <w:sz w:val="24"/>
          <w:szCs w:val="24"/>
        </w:rPr>
      </w:pPr>
    </w:p>
    <w:p w14:paraId="432DE6E3" w14:textId="574B7F4A" w:rsidR="008F5AB5" w:rsidRDefault="008F5AB5" w:rsidP="008F5AB5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 w:rsidRPr="002C1972">
        <w:rPr>
          <w:b/>
          <w:sz w:val="24"/>
          <w:szCs w:val="24"/>
        </w:rPr>
        <w:t>)</w:t>
      </w:r>
      <w:r w:rsidRPr="002C1972">
        <w:rPr>
          <w:sz w:val="24"/>
          <w:szCs w:val="24"/>
        </w:rPr>
        <w:t xml:space="preserve"> </w:t>
      </w:r>
      <w:r w:rsidRPr="008F5AB5">
        <w:rPr>
          <w:sz w:val="24"/>
          <w:szCs w:val="24"/>
        </w:rPr>
        <w:t>Σχεδιάζεται προσεκτικά η θέση που θα καταλάβει το κάθε τμήμα της παρ</w:t>
      </w:r>
      <w:r>
        <w:rPr>
          <w:sz w:val="24"/>
          <w:szCs w:val="24"/>
        </w:rPr>
        <w:t>αγω</w:t>
      </w:r>
      <w:r w:rsidRPr="008F5AB5">
        <w:rPr>
          <w:sz w:val="24"/>
          <w:szCs w:val="24"/>
        </w:rPr>
        <w:t xml:space="preserve">γής και η κίνηση των υλικών κατά την παραγωγική διαδικασία, έτσι ώστε να υπάρχει συνεχής ροή της παραγωγής και με το μικρότερο κόστος. </w:t>
      </w:r>
    </w:p>
    <w:p w14:paraId="52FF57C6" w14:textId="118A0DE7" w:rsidR="008F5AB5" w:rsidRDefault="008F5AB5" w:rsidP="008F5AB5">
      <w:pPr>
        <w:spacing w:line="360" w:lineRule="auto"/>
        <w:jc w:val="both"/>
        <w:rPr>
          <w:sz w:val="24"/>
          <w:szCs w:val="24"/>
        </w:rPr>
      </w:pPr>
      <w:r w:rsidRPr="008F5AB5">
        <w:rPr>
          <w:sz w:val="24"/>
          <w:szCs w:val="24"/>
        </w:rPr>
        <w:t>Περιγράφονται αναλυτικά και με σαφήνεια τα χαρακτηριστικά γνωρί</w:t>
      </w:r>
      <w:r>
        <w:rPr>
          <w:sz w:val="24"/>
          <w:szCs w:val="24"/>
        </w:rPr>
        <w:t>σματα κάθε μηχανήματος ή συσκευ</w:t>
      </w:r>
      <w:r w:rsidRPr="008F5AB5">
        <w:rPr>
          <w:sz w:val="24"/>
          <w:szCs w:val="24"/>
        </w:rPr>
        <w:t>ής, όπως ο κατασκευαστής, το έτος προμήθειας, οι τεχνικές προδιαγραφές, οι ημερομηνίες συντήρησης, οι ιδιαίτερες συστάσεις για την ασφάλεια και την προστασία των εργαζόμενων</w:t>
      </w:r>
      <w:r>
        <w:rPr>
          <w:sz w:val="24"/>
          <w:szCs w:val="24"/>
        </w:rPr>
        <w:t>.</w:t>
      </w:r>
    </w:p>
    <w:p w14:paraId="28D72172" w14:textId="77777777" w:rsidR="008F5AB5" w:rsidRPr="002C1972" w:rsidRDefault="008F5AB5" w:rsidP="008F5AB5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2C1972">
        <w:rPr>
          <w:sz w:val="24"/>
          <w:szCs w:val="24"/>
        </w:rPr>
        <w:t xml:space="preserve"> </w:t>
      </w:r>
      <w:r w:rsidRPr="00DD0E1F">
        <w:rPr>
          <w:b/>
          <w:bCs/>
          <w:sz w:val="24"/>
          <w:szCs w:val="24"/>
        </w:rPr>
        <w:t>(</w:t>
      </w:r>
      <w:r w:rsidRPr="002C1972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13</w:t>
      </w:r>
      <w:r w:rsidRPr="002C1972">
        <w:rPr>
          <w:b/>
          <w:sz w:val="24"/>
          <w:szCs w:val="24"/>
        </w:rPr>
        <w:t>)</w:t>
      </w:r>
    </w:p>
    <w:p w14:paraId="602AD613" w14:textId="77777777" w:rsidR="008F5AB5" w:rsidRDefault="008F5AB5" w:rsidP="008F5AB5"/>
    <w:p w14:paraId="66637190" w14:textId="77777777" w:rsidR="00D5419B" w:rsidRDefault="00D5419B"/>
    <w:sectPr w:rsidR="00D541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AB5"/>
    <w:rsid w:val="008F5AB5"/>
    <w:rsid w:val="00D5419B"/>
    <w:rsid w:val="00DD0E1F"/>
    <w:rsid w:val="00FB6604"/>
    <w:rsid w:val="00FC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4518A"/>
  <w15:docId w15:val="{F88A98C0-9560-4B93-8735-82B1FB8D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4</cp:revision>
  <cp:lastPrinted>2023-01-28T18:16:00Z</cp:lastPrinted>
  <dcterms:created xsi:type="dcterms:W3CDTF">2023-01-28T18:06:00Z</dcterms:created>
  <dcterms:modified xsi:type="dcterms:W3CDTF">2024-03-26T10:22:00Z</dcterms:modified>
</cp:coreProperties>
</file>