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AEE33" w14:textId="079E580C" w:rsidR="009D1D44" w:rsidRPr="00B24C5A" w:rsidRDefault="00BD5A53" w:rsidP="009D1D4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9D1D44" w:rsidRPr="00B24C5A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9D1D44" w:rsidRPr="00B24C5A">
        <w:rPr>
          <w:b/>
          <w:sz w:val="24"/>
          <w:szCs w:val="24"/>
        </w:rPr>
        <w:t xml:space="preserve"> 2</w:t>
      </w:r>
      <w:r w:rsidR="009D1D44" w:rsidRPr="00B24C5A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9D1D44" w:rsidRPr="00B24C5A">
        <w:rPr>
          <w:b/>
          <w:sz w:val="24"/>
          <w:szCs w:val="24"/>
        </w:rPr>
        <w:t xml:space="preserve">  </w:t>
      </w:r>
    </w:p>
    <w:p w14:paraId="7C00C742" w14:textId="77777777" w:rsidR="009D1D44" w:rsidRDefault="009D1D44" w:rsidP="009D1D44">
      <w:pPr>
        <w:spacing w:line="360" w:lineRule="auto"/>
        <w:jc w:val="both"/>
        <w:rPr>
          <w:sz w:val="24"/>
          <w:szCs w:val="24"/>
        </w:rPr>
      </w:pPr>
      <w:r w:rsidRPr="00B24C5A">
        <w:rPr>
          <w:b/>
          <w:sz w:val="24"/>
          <w:szCs w:val="24"/>
        </w:rPr>
        <w:t>α)</w:t>
      </w:r>
      <w:r w:rsidRPr="00B24C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 </w:t>
      </w:r>
      <w:r w:rsidRPr="00B24C5A">
        <w:rPr>
          <w:sz w:val="24"/>
          <w:szCs w:val="24"/>
        </w:rPr>
        <w:t>Taylor</w:t>
      </w:r>
      <w:r w:rsidRPr="009D1D44">
        <w:rPr>
          <w:sz w:val="24"/>
          <w:szCs w:val="24"/>
        </w:rPr>
        <w:t xml:space="preserve"> </w:t>
      </w:r>
      <w:r>
        <w:rPr>
          <w:sz w:val="24"/>
          <w:szCs w:val="24"/>
        </w:rPr>
        <w:t>δ</w:t>
      </w:r>
      <w:r w:rsidRPr="009D1D44">
        <w:rPr>
          <w:sz w:val="24"/>
          <w:szCs w:val="24"/>
        </w:rPr>
        <w:t>ιαπίστωσε ότι οι επιχειρήσεις δεν αξιοποιούσαν, σε επαρκές επίπεδο, όλες τους τις παραγωγικές δυνατότητες. Η κατάλληλη αξιοποίησή τους θα επέτρεπε την αύξηση της παραγωγικότητας, η οποία θα μπορούσε να εξασφαλίσει με</w:t>
      </w:r>
      <w:r>
        <w:rPr>
          <w:sz w:val="24"/>
          <w:szCs w:val="24"/>
        </w:rPr>
        <w:t>γαλύτερα κέρδη αλλά και υψηλότε</w:t>
      </w:r>
      <w:r w:rsidRPr="009D1D44">
        <w:rPr>
          <w:sz w:val="24"/>
          <w:szCs w:val="24"/>
        </w:rPr>
        <w:t>ρους μισθούς</w:t>
      </w:r>
      <w:r>
        <w:rPr>
          <w:sz w:val="24"/>
          <w:szCs w:val="24"/>
        </w:rPr>
        <w:t>.</w:t>
      </w:r>
    </w:p>
    <w:p w14:paraId="44E919AD" w14:textId="77777777" w:rsidR="009D1D44" w:rsidRDefault="009D1D44" w:rsidP="009D1D44">
      <w:pPr>
        <w:spacing w:line="360" w:lineRule="auto"/>
        <w:jc w:val="right"/>
        <w:rPr>
          <w:b/>
          <w:sz w:val="24"/>
          <w:szCs w:val="24"/>
        </w:rPr>
      </w:pPr>
      <w:r w:rsidRPr="00B24C5A">
        <w:rPr>
          <w:sz w:val="24"/>
          <w:szCs w:val="24"/>
        </w:rPr>
        <w:t xml:space="preserve">                                         </w:t>
      </w:r>
      <w:r w:rsidRPr="00B24C5A">
        <w:rPr>
          <w:b/>
          <w:sz w:val="24"/>
          <w:szCs w:val="24"/>
        </w:rPr>
        <w:t>(Μονάδες 1</w:t>
      </w:r>
      <w:r>
        <w:rPr>
          <w:b/>
          <w:sz w:val="24"/>
          <w:szCs w:val="24"/>
        </w:rPr>
        <w:t>0</w:t>
      </w:r>
      <w:r w:rsidRPr="00B24C5A">
        <w:rPr>
          <w:b/>
          <w:sz w:val="24"/>
          <w:szCs w:val="24"/>
        </w:rPr>
        <w:t>)</w:t>
      </w:r>
    </w:p>
    <w:p w14:paraId="4393F3AE" w14:textId="77777777" w:rsidR="001721E8" w:rsidRDefault="001721E8" w:rsidP="009D1D44">
      <w:pPr>
        <w:spacing w:line="360" w:lineRule="auto"/>
        <w:jc w:val="both"/>
        <w:rPr>
          <w:b/>
          <w:sz w:val="24"/>
          <w:szCs w:val="24"/>
        </w:rPr>
      </w:pPr>
    </w:p>
    <w:p w14:paraId="3D8ACE80" w14:textId="2105CA16" w:rsidR="009D1D44" w:rsidRDefault="009D1D44" w:rsidP="009D1D44">
      <w:pPr>
        <w:spacing w:line="360" w:lineRule="auto"/>
        <w:jc w:val="both"/>
        <w:rPr>
          <w:b/>
          <w:sz w:val="24"/>
          <w:szCs w:val="24"/>
        </w:rPr>
      </w:pPr>
      <w:r w:rsidRPr="00B24C5A">
        <w:rPr>
          <w:b/>
          <w:sz w:val="24"/>
          <w:szCs w:val="24"/>
        </w:rPr>
        <w:t>β)</w:t>
      </w:r>
      <w:r w:rsidRPr="00B24C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 </w:t>
      </w:r>
      <w:r w:rsidRPr="00B24C5A">
        <w:rPr>
          <w:sz w:val="24"/>
          <w:szCs w:val="24"/>
        </w:rPr>
        <w:t>Taylor</w:t>
      </w:r>
      <w:r w:rsidRPr="009D1D44">
        <w:rPr>
          <w:sz w:val="24"/>
          <w:szCs w:val="24"/>
        </w:rPr>
        <w:t xml:space="preserve"> πίστευε ότι η εφαρμογή επιστημονικών μεθόδων θα μπορούσε να συμβάλει στην αύξη</w:t>
      </w:r>
      <w:r>
        <w:rPr>
          <w:sz w:val="24"/>
          <w:szCs w:val="24"/>
        </w:rPr>
        <w:t>ση της παραγωγικότητας, περιορί</w:t>
      </w:r>
      <w:r w:rsidRPr="009D1D44">
        <w:rPr>
          <w:sz w:val="24"/>
          <w:szCs w:val="24"/>
        </w:rPr>
        <w:t xml:space="preserve">ζοντας τη σπατάλη της ανθρώπινης εργασίας. Οι εργοδότες και οι εργαζόμενοι θα έπρεπε να αναπτύσσουν τη συνεργασία </w:t>
      </w:r>
      <w:r>
        <w:rPr>
          <w:sz w:val="24"/>
          <w:szCs w:val="24"/>
        </w:rPr>
        <w:t>τους μέσα σε κλίμα αμοιβαίας κα</w:t>
      </w:r>
      <w:r w:rsidRPr="009D1D44">
        <w:rPr>
          <w:sz w:val="24"/>
          <w:szCs w:val="24"/>
        </w:rPr>
        <w:t>τανόησης, να εστιάζουν την προσοχή τους στην κατά το δυνατόν μεγαλύτερη αύξηση των κερδών και να μη θεωρούν ότι το σημαντικότερο θέμα ήταν η διανομή των κερδών</w:t>
      </w:r>
      <w:r w:rsidRPr="009D1D44">
        <w:rPr>
          <w:b/>
          <w:sz w:val="24"/>
          <w:szCs w:val="24"/>
        </w:rPr>
        <w:t xml:space="preserve"> </w:t>
      </w:r>
    </w:p>
    <w:p w14:paraId="1120D760" w14:textId="77777777" w:rsidR="009D1D44" w:rsidRPr="00B24C5A" w:rsidRDefault="009D1D44" w:rsidP="009D1D44">
      <w:pPr>
        <w:spacing w:line="360" w:lineRule="auto"/>
        <w:jc w:val="right"/>
        <w:rPr>
          <w:sz w:val="24"/>
          <w:szCs w:val="24"/>
        </w:rPr>
      </w:pPr>
      <w:r w:rsidRPr="00B24C5A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15</w:t>
      </w:r>
      <w:r w:rsidRPr="00B24C5A">
        <w:rPr>
          <w:b/>
          <w:sz w:val="24"/>
          <w:szCs w:val="24"/>
        </w:rPr>
        <w:t>)</w:t>
      </w:r>
    </w:p>
    <w:p w14:paraId="33F32D4E" w14:textId="77777777" w:rsidR="00DD7EB6" w:rsidRDefault="00DD7EB6"/>
    <w:sectPr w:rsidR="00DD7E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D44"/>
    <w:rsid w:val="001721E8"/>
    <w:rsid w:val="009D1D44"/>
    <w:rsid w:val="00BD5A53"/>
    <w:rsid w:val="00BF6CA3"/>
    <w:rsid w:val="00DD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9769"/>
  <w15:docId w15:val="{FB30B3DE-F230-46F0-A34F-8B6790AB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4</cp:revision>
  <cp:lastPrinted>2024-03-26T10:01:00Z</cp:lastPrinted>
  <dcterms:created xsi:type="dcterms:W3CDTF">2023-03-06T12:02:00Z</dcterms:created>
  <dcterms:modified xsi:type="dcterms:W3CDTF">2024-03-26T10:01:00Z</dcterms:modified>
</cp:coreProperties>
</file>