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A619F" w14:textId="50007311" w:rsidR="00C336AA" w:rsidRPr="00865E1B" w:rsidRDefault="004565E8" w:rsidP="00C336AA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ΑΠΑΝΤΗΣΗ </w:t>
      </w:r>
      <w:r w:rsidR="00C336AA" w:rsidRPr="00865E1B">
        <w:rPr>
          <w:b/>
          <w:sz w:val="24"/>
          <w:szCs w:val="24"/>
        </w:rPr>
        <w:t>ΘΕΜΑ</w:t>
      </w:r>
      <w:r>
        <w:rPr>
          <w:b/>
          <w:sz w:val="24"/>
          <w:szCs w:val="24"/>
        </w:rPr>
        <w:t>ΤΟΣ</w:t>
      </w:r>
      <w:r w:rsidR="00C336AA" w:rsidRPr="00865E1B">
        <w:rPr>
          <w:b/>
          <w:sz w:val="24"/>
          <w:szCs w:val="24"/>
        </w:rPr>
        <w:t xml:space="preserve"> 2</w:t>
      </w:r>
      <w:r w:rsidR="00C336AA" w:rsidRPr="00865E1B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  <w:vertAlign w:val="superscript"/>
        </w:rPr>
        <w:t>υ</w:t>
      </w:r>
      <w:r w:rsidR="00C336AA" w:rsidRPr="00865E1B">
        <w:rPr>
          <w:b/>
          <w:sz w:val="24"/>
          <w:szCs w:val="24"/>
        </w:rPr>
        <w:t xml:space="preserve">  </w:t>
      </w:r>
    </w:p>
    <w:p w14:paraId="797FEA13" w14:textId="61DCA631" w:rsidR="00C336AA" w:rsidRDefault="00C336AA" w:rsidP="00C336AA">
      <w:pPr>
        <w:spacing w:line="360" w:lineRule="auto"/>
        <w:jc w:val="both"/>
        <w:rPr>
          <w:sz w:val="24"/>
          <w:szCs w:val="24"/>
        </w:rPr>
      </w:pPr>
      <w:r w:rsidRPr="00865E1B">
        <w:rPr>
          <w:b/>
          <w:sz w:val="24"/>
          <w:szCs w:val="24"/>
        </w:rPr>
        <w:t>α)</w:t>
      </w:r>
      <w:r w:rsidRPr="00865E1B">
        <w:rPr>
          <w:sz w:val="24"/>
          <w:szCs w:val="24"/>
        </w:rPr>
        <w:t xml:space="preserve"> </w:t>
      </w:r>
      <w:r w:rsidR="004565E8">
        <w:rPr>
          <w:sz w:val="24"/>
          <w:szCs w:val="24"/>
        </w:rPr>
        <w:t xml:space="preserve">Οι </w:t>
      </w:r>
      <w:r w:rsidR="004565E8" w:rsidRPr="004565E8">
        <w:rPr>
          <w:sz w:val="24"/>
          <w:szCs w:val="24"/>
        </w:rPr>
        <w:t>τρεις βασικές κατηγορίες ικανοτήτων που διακρίνει ο ΚΑΤΖ</w:t>
      </w:r>
      <w:r w:rsidR="004565E8">
        <w:rPr>
          <w:sz w:val="24"/>
          <w:szCs w:val="24"/>
        </w:rPr>
        <w:t xml:space="preserve"> είναι οι:</w:t>
      </w:r>
      <w:r w:rsidR="004565E8" w:rsidRPr="004565E8">
        <w:rPr>
          <w:sz w:val="24"/>
          <w:szCs w:val="24"/>
        </w:rPr>
        <w:t xml:space="preserve"> </w:t>
      </w:r>
    </w:p>
    <w:p w14:paraId="3B43C886" w14:textId="77777777" w:rsidR="00C336AA" w:rsidRPr="004565E8" w:rsidRDefault="00C336AA" w:rsidP="004565E8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4565E8">
        <w:rPr>
          <w:sz w:val="24"/>
          <w:szCs w:val="24"/>
        </w:rPr>
        <w:t>Διανοητικές ικανότητες.</w:t>
      </w:r>
    </w:p>
    <w:p w14:paraId="32708CA1" w14:textId="77777777" w:rsidR="00C336AA" w:rsidRPr="004565E8" w:rsidRDefault="00C336AA" w:rsidP="004565E8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4565E8">
        <w:rPr>
          <w:sz w:val="24"/>
          <w:szCs w:val="24"/>
        </w:rPr>
        <w:t>Ανθρώπινες ικανότητες.</w:t>
      </w:r>
    </w:p>
    <w:p w14:paraId="22CFCF10" w14:textId="77777777" w:rsidR="00C336AA" w:rsidRPr="004565E8" w:rsidRDefault="00C336AA" w:rsidP="004565E8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4565E8">
        <w:rPr>
          <w:sz w:val="24"/>
          <w:szCs w:val="24"/>
        </w:rPr>
        <w:t>Τεχνικές ικανότητες.</w:t>
      </w:r>
    </w:p>
    <w:p w14:paraId="194752BC" w14:textId="77777777" w:rsidR="00C336AA" w:rsidRDefault="00C336AA" w:rsidP="00C336AA">
      <w:pPr>
        <w:spacing w:line="360" w:lineRule="auto"/>
        <w:jc w:val="right"/>
        <w:rPr>
          <w:b/>
          <w:sz w:val="24"/>
          <w:szCs w:val="24"/>
        </w:rPr>
      </w:pPr>
      <w:r w:rsidRPr="00865E1B">
        <w:rPr>
          <w:b/>
          <w:sz w:val="24"/>
          <w:szCs w:val="24"/>
        </w:rPr>
        <w:t xml:space="preserve"> (Μονάδες </w:t>
      </w:r>
      <w:r>
        <w:rPr>
          <w:b/>
          <w:sz w:val="24"/>
          <w:szCs w:val="24"/>
        </w:rPr>
        <w:t>15</w:t>
      </w:r>
      <w:r w:rsidRPr="00865E1B">
        <w:rPr>
          <w:b/>
          <w:sz w:val="24"/>
          <w:szCs w:val="24"/>
        </w:rPr>
        <w:t>)</w:t>
      </w:r>
    </w:p>
    <w:p w14:paraId="7023F7FA" w14:textId="77777777" w:rsidR="004565E8" w:rsidRDefault="004565E8" w:rsidP="00C336AA">
      <w:pPr>
        <w:spacing w:line="360" w:lineRule="auto"/>
        <w:jc w:val="both"/>
        <w:rPr>
          <w:b/>
          <w:sz w:val="24"/>
          <w:szCs w:val="24"/>
        </w:rPr>
      </w:pPr>
    </w:p>
    <w:p w14:paraId="603DB96E" w14:textId="1FF409AD" w:rsidR="00C336AA" w:rsidRPr="00C336AA" w:rsidRDefault="00C336AA" w:rsidP="00C336AA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β</w:t>
      </w:r>
      <w:r w:rsidRPr="00865E1B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Pr="00C336AA">
        <w:rPr>
          <w:sz w:val="24"/>
          <w:szCs w:val="24"/>
        </w:rPr>
        <w:t>Ορισμένα χαρακτηριστικά προσωπικότητας που συμβάλλουν στην αποτελεσματικότητα του διοικητικού στελέχους είναι το ενδιαφέρον για τους ανθρώπους, η πρωτοβουλία, οι φιλοδοξίες, η αυτοπεποίθηση, η εντιμότητα, η ψυχραιμία κ.α.</w:t>
      </w:r>
      <w:r w:rsidRPr="00C336AA">
        <w:rPr>
          <w:b/>
          <w:sz w:val="24"/>
          <w:szCs w:val="24"/>
        </w:rPr>
        <w:t xml:space="preserve"> </w:t>
      </w:r>
    </w:p>
    <w:p w14:paraId="3AFFA793" w14:textId="4125733D" w:rsidR="00C336AA" w:rsidRPr="004565E8" w:rsidRDefault="00C336AA" w:rsidP="00C336AA">
      <w:pPr>
        <w:spacing w:line="360" w:lineRule="auto"/>
        <w:jc w:val="both"/>
        <w:rPr>
          <w:bCs/>
          <w:iCs/>
          <w:sz w:val="24"/>
          <w:szCs w:val="24"/>
        </w:rPr>
      </w:pPr>
      <w:r w:rsidRPr="004565E8">
        <w:rPr>
          <w:bCs/>
          <w:iCs/>
          <w:sz w:val="24"/>
          <w:szCs w:val="24"/>
        </w:rPr>
        <w:t>(Αναφέρετε 2</w:t>
      </w:r>
      <w:r w:rsidR="004565E8">
        <w:rPr>
          <w:bCs/>
          <w:iCs/>
          <w:sz w:val="24"/>
          <w:szCs w:val="24"/>
        </w:rPr>
        <w:t xml:space="preserve"> </w:t>
      </w:r>
      <w:r w:rsidRPr="004565E8">
        <w:rPr>
          <w:bCs/>
          <w:iCs/>
          <w:sz w:val="24"/>
          <w:szCs w:val="24"/>
        </w:rPr>
        <w:t>από τα παραπάνω</w:t>
      </w:r>
      <w:r w:rsidR="004565E8">
        <w:rPr>
          <w:bCs/>
          <w:iCs/>
          <w:sz w:val="24"/>
          <w:szCs w:val="24"/>
        </w:rPr>
        <w:t xml:space="preserve"> χαρακτηριστικά</w:t>
      </w:r>
      <w:r w:rsidRPr="004565E8">
        <w:rPr>
          <w:bCs/>
          <w:iCs/>
          <w:sz w:val="24"/>
          <w:szCs w:val="24"/>
        </w:rPr>
        <w:t xml:space="preserve">). </w:t>
      </w:r>
    </w:p>
    <w:p w14:paraId="7CCC7A7B" w14:textId="77777777" w:rsidR="00C336AA" w:rsidRDefault="00C336AA" w:rsidP="00C336AA">
      <w:pPr>
        <w:spacing w:line="360" w:lineRule="auto"/>
        <w:jc w:val="right"/>
        <w:rPr>
          <w:b/>
          <w:sz w:val="24"/>
          <w:szCs w:val="24"/>
        </w:rPr>
      </w:pPr>
      <w:r w:rsidRPr="009E5E92">
        <w:rPr>
          <w:b/>
          <w:sz w:val="24"/>
          <w:szCs w:val="24"/>
        </w:rPr>
        <w:t xml:space="preserve"> (</w:t>
      </w:r>
      <w:r w:rsidRPr="00865E1B">
        <w:rPr>
          <w:b/>
          <w:sz w:val="24"/>
          <w:szCs w:val="24"/>
        </w:rPr>
        <w:t xml:space="preserve">Μονάδες </w:t>
      </w:r>
      <w:r>
        <w:rPr>
          <w:b/>
          <w:sz w:val="24"/>
          <w:szCs w:val="24"/>
        </w:rPr>
        <w:t>10</w:t>
      </w:r>
      <w:r w:rsidRPr="00865E1B">
        <w:rPr>
          <w:b/>
          <w:sz w:val="24"/>
          <w:szCs w:val="24"/>
        </w:rPr>
        <w:t>)</w:t>
      </w:r>
    </w:p>
    <w:p w14:paraId="4B83B6D8" w14:textId="77777777" w:rsidR="00AC7A48" w:rsidRDefault="00AC7A48"/>
    <w:sectPr w:rsidR="00AC7A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73B0D"/>
    <w:multiLevelType w:val="hybridMultilevel"/>
    <w:tmpl w:val="609836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5939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36AA"/>
    <w:rsid w:val="004565E8"/>
    <w:rsid w:val="007E3705"/>
    <w:rsid w:val="0092580A"/>
    <w:rsid w:val="00AC7A48"/>
    <w:rsid w:val="00C3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EC6C2"/>
  <w15:docId w15:val="{F37D65FF-37AE-4250-AD64-4328A25CF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3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5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4</cp:revision>
  <cp:lastPrinted>2023-03-06T11:57:00Z</cp:lastPrinted>
  <dcterms:created xsi:type="dcterms:W3CDTF">2023-03-06T11:53:00Z</dcterms:created>
  <dcterms:modified xsi:type="dcterms:W3CDTF">2024-03-26T09:57:00Z</dcterms:modified>
</cp:coreProperties>
</file>