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Pr="009A6552" w:rsidRDefault="009A6552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9A6552">
        <w:rPr>
          <w:b/>
          <w:sz w:val="24"/>
          <w:szCs w:val="24"/>
        </w:rPr>
        <w:t>Θέμα 4</w:t>
      </w:r>
      <w:r w:rsidRPr="009A6552">
        <w:rPr>
          <w:b/>
          <w:sz w:val="24"/>
          <w:szCs w:val="24"/>
          <w:vertAlign w:val="superscript"/>
        </w:rPr>
        <w:t>ο</w:t>
      </w:r>
    </w:p>
    <w:p w:rsidR="009A6552" w:rsidRDefault="009A6552" w:rsidP="009A65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μονοφασικός μετασχηματιστής έχει στο πρωτεύον τύλιγμα </w:t>
      </w:r>
      <w:r w:rsidRPr="00734A62">
        <w:rPr>
          <w:b/>
          <w:sz w:val="24"/>
          <w:szCs w:val="24"/>
          <w:lang w:val="en-US"/>
        </w:rPr>
        <w:t>W</w:t>
      </w:r>
      <w:r w:rsidRPr="00734A62">
        <w:rPr>
          <w:b/>
          <w:sz w:val="24"/>
          <w:szCs w:val="24"/>
          <w:vertAlign w:val="subscript"/>
        </w:rPr>
        <w:t>1</w:t>
      </w:r>
      <w:r w:rsidR="00734A62">
        <w:rPr>
          <w:b/>
          <w:sz w:val="24"/>
          <w:szCs w:val="24"/>
        </w:rPr>
        <w:t>=10</w:t>
      </w:r>
      <w:r w:rsidRPr="00734A62">
        <w:rPr>
          <w:b/>
          <w:sz w:val="24"/>
          <w:szCs w:val="24"/>
        </w:rPr>
        <w:t>0</w:t>
      </w:r>
      <w:r w:rsidRPr="009A6552">
        <w:rPr>
          <w:sz w:val="24"/>
          <w:szCs w:val="24"/>
        </w:rPr>
        <w:t xml:space="preserve"> </w:t>
      </w:r>
      <w:r>
        <w:rPr>
          <w:sz w:val="24"/>
          <w:szCs w:val="24"/>
        </w:rPr>
        <w:t>σπείρες</w:t>
      </w:r>
      <w:r w:rsidR="00734A6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34A62">
        <w:rPr>
          <w:sz w:val="24"/>
          <w:szCs w:val="24"/>
        </w:rPr>
        <w:t xml:space="preserve">στο δευτερεύον τύλιγμα </w:t>
      </w:r>
      <w:r w:rsidR="00734A62" w:rsidRPr="00734A62">
        <w:rPr>
          <w:b/>
          <w:sz w:val="24"/>
          <w:szCs w:val="24"/>
          <w:lang w:val="en-US"/>
        </w:rPr>
        <w:t>W</w:t>
      </w:r>
      <w:r w:rsidR="00734A62" w:rsidRPr="00734A62">
        <w:rPr>
          <w:b/>
          <w:sz w:val="24"/>
          <w:szCs w:val="24"/>
          <w:vertAlign w:val="subscript"/>
        </w:rPr>
        <w:t>2</w:t>
      </w:r>
      <w:r w:rsidR="00734A62">
        <w:rPr>
          <w:b/>
          <w:sz w:val="24"/>
          <w:szCs w:val="24"/>
        </w:rPr>
        <w:t>=10</w:t>
      </w:r>
      <w:r w:rsidR="00734A62" w:rsidRPr="009A6552">
        <w:rPr>
          <w:sz w:val="24"/>
          <w:szCs w:val="24"/>
        </w:rPr>
        <w:t xml:space="preserve"> </w:t>
      </w:r>
      <w:r w:rsidR="00734A62">
        <w:rPr>
          <w:sz w:val="24"/>
          <w:szCs w:val="24"/>
        </w:rPr>
        <w:t>σπείρες και δέχεται</w:t>
      </w:r>
      <w:r>
        <w:rPr>
          <w:sz w:val="24"/>
          <w:szCs w:val="24"/>
        </w:rPr>
        <w:t xml:space="preserve"> ονομαστική τάση πρωτεύοντος </w:t>
      </w:r>
      <w:r w:rsidRPr="00734A62">
        <w:rPr>
          <w:b/>
          <w:sz w:val="24"/>
          <w:szCs w:val="24"/>
          <w:lang w:val="en-US"/>
        </w:rPr>
        <w:t>U</w:t>
      </w:r>
      <w:r w:rsidRPr="00734A62">
        <w:rPr>
          <w:b/>
          <w:sz w:val="24"/>
          <w:szCs w:val="24"/>
          <w:vertAlign w:val="subscript"/>
        </w:rPr>
        <w:t>1</w:t>
      </w:r>
      <w:r w:rsidRPr="00734A62">
        <w:rPr>
          <w:b/>
          <w:sz w:val="24"/>
          <w:szCs w:val="24"/>
          <w:vertAlign w:val="subscript"/>
          <w:lang w:val="en-US"/>
        </w:rPr>
        <w:t>N</w:t>
      </w:r>
      <w:r w:rsidR="00E15269">
        <w:rPr>
          <w:b/>
          <w:sz w:val="24"/>
          <w:szCs w:val="24"/>
        </w:rPr>
        <w:t>=</w:t>
      </w:r>
      <w:r w:rsidR="00734A62">
        <w:rPr>
          <w:b/>
          <w:sz w:val="24"/>
          <w:szCs w:val="24"/>
        </w:rPr>
        <w:t>100</w:t>
      </w:r>
      <w:r w:rsidRPr="009A6552">
        <w:rPr>
          <w:sz w:val="24"/>
          <w:szCs w:val="24"/>
        </w:rPr>
        <w:t xml:space="preserve"> </w:t>
      </w:r>
      <w:r w:rsidRPr="00734A62">
        <w:rPr>
          <w:b/>
          <w:sz w:val="24"/>
          <w:szCs w:val="24"/>
          <w:lang w:val="en-US"/>
        </w:rPr>
        <w:t>V</w:t>
      </w:r>
      <w:r w:rsidR="00734A62" w:rsidRPr="00734A62">
        <w:rPr>
          <w:b/>
          <w:sz w:val="24"/>
          <w:szCs w:val="24"/>
        </w:rPr>
        <w:t>.</w:t>
      </w:r>
      <w:r w:rsidR="00734A62">
        <w:rPr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 w:rsidR="00734A62">
        <w:rPr>
          <w:sz w:val="24"/>
          <w:szCs w:val="24"/>
        </w:rPr>
        <w:t xml:space="preserve">το πείραμα βραχυκύκλωσης, για να έχουμε τα κανονικά ρεύματα φόρτισης, χρειάστηκε να τροφοδοτήσουμε το πρωτεύον τύλιγμα με </w:t>
      </w:r>
      <w:r w:rsidR="00734A62" w:rsidRPr="00734A62">
        <w:rPr>
          <w:b/>
          <w:sz w:val="24"/>
          <w:szCs w:val="24"/>
          <w:lang w:val="en-US"/>
        </w:rPr>
        <w:t>U</w:t>
      </w:r>
      <w:r w:rsidR="00734A62" w:rsidRPr="00734A62">
        <w:rPr>
          <w:b/>
          <w:sz w:val="24"/>
          <w:szCs w:val="24"/>
          <w:vertAlign w:val="subscript"/>
        </w:rPr>
        <w:t>1</w:t>
      </w:r>
      <w:r w:rsidR="00734A62" w:rsidRPr="00734A62">
        <w:rPr>
          <w:b/>
          <w:sz w:val="24"/>
          <w:szCs w:val="24"/>
          <w:vertAlign w:val="subscript"/>
          <w:lang w:val="en-US"/>
        </w:rPr>
        <w:t>K</w:t>
      </w:r>
      <w:r w:rsidR="00E15269">
        <w:rPr>
          <w:b/>
          <w:sz w:val="24"/>
          <w:szCs w:val="24"/>
        </w:rPr>
        <w:t xml:space="preserve">=5 </w:t>
      </w:r>
      <w:r w:rsidR="00734A62" w:rsidRPr="00734A62">
        <w:rPr>
          <w:b/>
          <w:sz w:val="24"/>
          <w:szCs w:val="24"/>
          <w:lang w:val="en-US"/>
        </w:rPr>
        <w:t>V</w:t>
      </w:r>
      <w:r w:rsidR="00734A62" w:rsidRPr="00734A62">
        <w:rPr>
          <w:sz w:val="24"/>
          <w:szCs w:val="24"/>
        </w:rPr>
        <w:t xml:space="preserve">. </w:t>
      </w:r>
      <w:r w:rsidR="00734A62">
        <w:rPr>
          <w:sz w:val="24"/>
          <w:szCs w:val="24"/>
        </w:rPr>
        <w:t>Να υπολογίσετε:</w:t>
      </w:r>
    </w:p>
    <w:p w:rsidR="00734A62" w:rsidRDefault="00734A62" w:rsidP="009A6552">
      <w:pPr>
        <w:spacing w:after="0" w:line="360" w:lineRule="auto"/>
        <w:jc w:val="both"/>
        <w:rPr>
          <w:sz w:val="24"/>
          <w:szCs w:val="24"/>
        </w:rPr>
      </w:pPr>
      <w:r w:rsidRPr="00734A62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την σχέση μεταφοράς </w:t>
      </w:r>
      <w:r w:rsidRPr="00734A62">
        <w:rPr>
          <w:b/>
          <w:sz w:val="24"/>
          <w:szCs w:val="24"/>
        </w:rPr>
        <w:t>Κ</w:t>
      </w:r>
      <w:r>
        <w:rPr>
          <w:sz w:val="24"/>
          <w:szCs w:val="24"/>
        </w:rPr>
        <w:t xml:space="preserve"> του μετασχηματιστή</w:t>
      </w:r>
      <w:r w:rsidR="00E15269">
        <w:rPr>
          <w:sz w:val="24"/>
          <w:szCs w:val="24"/>
        </w:rPr>
        <w:t>.</w:t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</w:t>
      </w:r>
      <w:r w:rsidRPr="00734A62">
        <w:rPr>
          <w:b/>
          <w:sz w:val="24"/>
          <w:szCs w:val="24"/>
        </w:rPr>
        <w:t>Μονάδες 6</w:t>
      </w:r>
    </w:p>
    <w:p w:rsidR="00734A62" w:rsidRPr="00734A62" w:rsidRDefault="00734A62" w:rsidP="009A6552">
      <w:pPr>
        <w:spacing w:after="0" w:line="360" w:lineRule="auto"/>
        <w:jc w:val="both"/>
        <w:rPr>
          <w:sz w:val="24"/>
          <w:szCs w:val="24"/>
        </w:rPr>
      </w:pPr>
      <w:r w:rsidRPr="00734A62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την ονομαστική τάση στο δευτερεύον τύλιγμα </w:t>
      </w:r>
      <w:r w:rsidRPr="00734A62">
        <w:rPr>
          <w:b/>
          <w:sz w:val="24"/>
          <w:szCs w:val="24"/>
          <w:lang w:val="en-US"/>
        </w:rPr>
        <w:t>U</w:t>
      </w:r>
      <w:r w:rsidRPr="00734A62">
        <w:rPr>
          <w:b/>
          <w:sz w:val="24"/>
          <w:szCs w:val="24"/>
          <w:vertAlign w:val="subscript"/>
        </w:rPr>
        <w:t>2</w:t>
      </w:r>
      <w:r w:rsidRPr="00734A62">
        <w:rPr>
          <w:b/>
          <w:sz w:val="24"/>
          <w:szCs w:val="24"/>
          <w:vertAlign w:val="subscript"/>
          <w:lang w:val="en-US"/>
        </w:rPr>
        <w:t>N</w:t>
      </w:r>
      <w:r w:rsidR="00E1526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</w:r>
      <w:r w:rsidRPr="00734A62">
        <w:rPr>
          <w:b/>
          <w:sz w:val="24"/>
          <w:szCs w:val="24"/>
        </w:rPr>
        <w:t>Μονάδες 6</w:t>
      </w:r>
    </w:p>
    <w:p w:rsidR="00734A62" w:rsidRPr="00734A62" w:rsidRDefault="00734A62" w:rsidP="009A6552">
      <w:pPr>
        <w:spacing w:after="0" w:line="360" w:lineRule="auto"/>
        <w:jc w:val="both"/>
        <w:rPr>
          <w:b/>
          <w:sz w:val="24"/>
          <w:szCs w:val="24"/>
        </w:rPr>
      </w:pPr>
      <w:r w:rsidRPr="00734A62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την τάση βραχυκύκλωσης του μετασχηματιστή</w:t>
      </w:r>
      <w:r w:rsidRPr="00734A62">
        <w:rPr>
          <w:sz w:val="24"/>
          <w:szCs w:val="24"/>
        </w:rPr>
        <w:t xml:space="preserve"> </w:t>
      </w:r>
      <w:proofErr w:type="spellStart"/>
      <w:r w:rsidRPr="00734A62">
        <w:rPr>
          <w:b/>
          <w:sz w:val="24"/>
          <w:szCs w:val="24"/>
          <w:lang w:val="en-US"/>
        </w:rPr>
        <w:t>u</w:t>
      </w:r>
      <w:r w:rsidRPr="00734A62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734A62">
        <w:rPr>
          <w:b/>
          <w:sz w:val="24"/>
          <w:szCs w:val="24"/>
        </w:rPr>
        <w:t>%</w:t>
      </w:r>
      <w:r w:rsidR="00E1526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</w:r>
      <w:r w:rsidR="00E15269">
        <w:rPr>
          <w:sz w:val="24"/>
          <w:szCs w:val="24"/>
        </w:rPr>
        <w:tab/>
        <w:t xml:space="preserve">           </w:t>
      </w:r>
      <w:r w:rsidRPr="00734A62">
        <w:rPr>
          <w:b/>
          <w:sz w:val="24"/>
          <w:szCs w:val="24"/>
        </w:rPr>
        <w:t>Μονάδες 13</w:t>
      </w:r>
    </w:p>
    <w:p w:rsidR="009A6552" w:rsidRPr="009A6552" w:rsidRDefault="009A6552" w:rsidP="009A6552">
      <w:pPr>
        <w:spacing w:after="0" w:line="360" w:lineRule="auto"/>
        <w:jc w:val="both"/>
        <w:rPr>
          <w:sz w:val="24"/>
          <w:szCs w:val="24"/>
        </w:rPr>
      </w:pPr>
    </w:p>
    <w:sectPr w:rsidR="009A6552" w:rsidRPr="009A6552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36335A"/>
    <w:rsid w:val="00526D84"/>
    <w:rsid w:val="006C549D"/>
    <w:rsid w:val="00734A62"/>
    <w:rsid w:val="009A6552"/>
    <w:rsid w:val="00E1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2024-03-29T18:48:00Z</cp:lastPrinted>
  <dcterms:created xsi:type="dcterms:W3CDTF">2024-03-23T21:05:00Z</dcterms:created>
  <dcterms:modified xsi:type="dcterms:W3CDTF">2024-03-29T20:30:00Z</dcterms:modified>
</cp:coreProperties>
</file>