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Default="001648E0" w:rsidP="0049639E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>Να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γράψετε τους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αριθμούς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1,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2,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3,</w:t>
      </w:r>
      <w:r w:rsidRPr="001648E0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4,</w:t>
      </w:r>
      <w:r w:rsidRPr="001648E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5</w:t>
      </w:r>
      <w:r w:rsidRPr="001648E0">
        <w:rPr>
          <w:rFonts w:asciiTheme="minorHAnsi" w:hAnsiTheme="minorHAnsi" w:cstheme="minorHAnsi"/>
          <w:sz w:val="24"/>
          <w:szCs w:val="24"/>
        </w:rPr>
        <w:t xml:space="preserve"> από τη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στήλη</w:t>
      </w:r>
      <w:r w:rsidRPr="001648E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και,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δίπλα,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ένα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από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 xml:space="preserve">τα γράμματα   </w:t>
      </w:r>
      <w:r w:rsidRPr="001648E0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="0049639E">
        <w:rPr>
          <w:rFonts w:asciiTheme="minorHAnsi" w:hAnsiTheme="minorHAnsi" w:cstheme="minorHAnsi"/>
          <w:spacing w:val="-52"/>
          <w:sz w:val="24"/>
          <w:szCs w:val="24"/>
        </w:rPr>
        <w:t xml:space="preserve">  </w:t>
      </w:r>
      <w:r w:rsidRPr="001648E0">
        <w:rPr>
          <w:rFonts w:asciiTheme="minorHAnsi" w:hAnsiTheme="minorHAnsi" w:cstheme="minorHAnsi"/>
          <w:b/>
          <w:sz w:val="24"/>
          <w:szCs w:val="24"/>
        </w:rPr>
        <w:t>α, β,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γ,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δ, ε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της</w:t>
      </w:r>
      <w:r w:rsidRPr="001648E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στήλης Β,</w:t>
      </w:r>
      <w:r w:rsidRPr="001648E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που δίνει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τη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σωστή</w:t>
      </w:r>
      <w:r w:rsidRPr="001648E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αντιστοίχιση.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49639E" w:rsidRPr="0053297F" w:rsidTr="0049639E">
        <w:tc>
          <w:tcPr>
            <w:tcW w:w="4643" w:type="dxa"/>
          </w:tcPr>
          <w:p w:rsidR="0049639E" w:rsidRPr="0053297F" w:rsidRDefault="0049639E" w:rsidP="0053297F">
            <w:pPr>
              <w:pStyle w:val="a3"/>
              <w:spacing w:before="0"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297F">
              <w:rPr>
                <w:rFonts w:asciiTheme="minorHAnsi" w:hAnsiTheme="minorHAnsi" w:cstheme="minorHAnsi"/>
                <w:b/>
                <w:sz w:val="24"/>
                <w:szCs w:val="24"/>
              </w:rPr>
              <w:t>ΣΤΗΛΗ Α</w:t>
            </w:r>
          </w:p>
        </w:tc>
        <w:tc>
          <w:tcPr>
            <w:tcW w:w="4643" w:type="dxa"/>
          </w:tcPr>
          <w:p w:rsidR="0049639E" w:rsidRPr="0053297F" w:rsidRDefault="0049639E" w:rsidP="0053297F">
            <w:pPr>
              <w:pStyle w:val="a3"/>
              <w:spacing w:before="0"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297F">
              <w:rPr>
                <w:rFonts w:asciiTheme="minorHAnsi" w:hAnsiTheme="minorHAnsi" w:cstheme="minorHAnsi"/>
                <w:b/>
                <w:sz w:val="24"/>
                <w:szCs w:val="24"/>
              </w:rPr>
              <w:t>ΣΤΗΛΗ Β</w:t>
            </w:r>
          </w:p>
        </w:tc>
      </w:tr>
      <w:tr w:rsidR="0049639E" w:rsidTr="0049639E">
        <w:tc>
          <w:tcPr>
            <w:tcW w:w="4643" w:type="dxa"/>
          </w:tcPr>
          <w:p w:rsidR="0049639E" w:rsidRDefault="0049639E" w:rsidP="0053297F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Οι μονοφασικοί κινητήρες σειράς</w:t>
            </w:r>
          </w:p>
        </w:tc>
        <w:tc>
          <w:tcPr>
            <w:tcW w:w="4643" w:type="dxa"/>
          </w:tcPr>
          <w:p w:rsidR="0049639E" w:rsidRDefault="0053297F" w:rsidP="0053297F">
            <w:pPr>
              <w:pStyle w:val="a3"/>
              <w:numPr>
                <w:ilvl w:val="0"/>
                <w:numId w:val="3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έχουν μεγάλη δυνατότητα ρύθμισης στροφών</w:t>
            </w:r>
          </w:p>
        </w:tc>
      </w:tr>
      <w:tr w:rsidR="0049639E" w:rsidTr="0049639E">
        <w:tc>
          <w:tcPr>
            <w:tcW w:w="4643" w:type="dxa"/>
          </w:tcPr>
          <w:p w:rsidR="0049639E" w:rsidRDefault="0053297F" w:rsidP="0053297F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Οι ασύγχρονοι μονοφασικοί κινητήρες</w:t>
            </w:r>
          </w:p>
        </w:tc>
        <w:tc>
          <w:tcPr>
            <w:tcW w:w="4643" w:type="dxa"/>
          </w:tcPr>
          <w:p w:rsidR="0049639E" w:rsidRDefault="0053297F" w:rsidP="0053297F">
            <w:pPr>
              <w:pStyle w:val="a3"/>
              <w:numPr>
                <w:ilvl w:val="0"/>
                <w:numId w:val="3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έ</w:t>
            </w:r>
            <w:r w:rsidR="0049639E">
              <w:rPr>
                <w:rFonts w:asciiTheme="minorHAnsi" w:hAnsiTheme="minorHAnsi" w:cstheme="minorHAnsi"/>
                <w:sz w:val="24"/>
                <w:szCs w:val="24"/>
              </w:rPr>
              <w:t>χουν πολύ μεγάλες ταχύτητες περιστροφής</w:t>
            </w:r>
          </w:p>
        </w:tc>
      </w:tr>
      <w:tr w:rsidR="0049639E" w:rsidTr="0049639E">
        <w:tc>
          <w:tcPr>
            <w:tcW w:w="4643" w:type="dxa"/>
          </w:tcPr>
          <w:p w:rsidR="0049639E" w:rsidRDefault="0049639E" w:rsidP="0053297F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Οι κινητήρες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Universal</w:t>
            </w:r>
          </w:p>
        </w:tc>
        <w:tc>
          <w:tcPr>
            <w:tcW w:w="4643" w:type="dxa"/>
          </w:tcPr>
          <w:p w:rsidR="0049639E" w:rsidRDefault="0053297F" w:rsidP="0053297F">
            <w:pPr>
              <w:pStyle w:val="a3"/>
              <w:numPr>
                <w:ilvl w:val="0"/>
                <w:numId w:val="3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κ</w:t>
            </w:r>
            <w:r w:rsidR="0049639E">
              <w:rPr>
                <w:rFonts w:asciiTheme="minorHAnsi" w:hAnsiTheme="minorHAnsi" w:cstheme="minorHAnsi"/>
                <w:sz w:val="24"/>
                <w:szCs w:val="24"/>
              </w:rPr>
              <w:t xml:space="preserve">ατασκευάζονται για μεγάλες </w:t>
            </w:r>
            <w:proofErr w:type="spellStart"/>
            <w:r w:rsidR="0049639E">
              <w:rPr>
                <w:rFonts w:asciiTheme="minorHAnsi" w:hAnsiTheme="minorHAnsi" w:cstheme="minorHAnsi"/>
                <w:sz w:val="24"/>
                <w:szCs w:val="24"/>
              </w:rPr>
              <w:t>ισχείς</w:t>
            </w:r>
            <w:proofErr w:type="spellEnd"/>
          </w:p>
        </w:tc>
      </w:tr>
      <w:tr w:rsidR="0049639E" w:rsidTr="0049639E">
        <w:tc>
          <w:tcPr>
            <w:tcW w:w="4643" w:type="dxa"/>
          </w:tcPr>
          <w:p w:rsidR="0049639E" w:rsidRDefault="0049639E" w:rsidP="0053297F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Οι κινητ</w:t>
            </w:r>
            <w:r w:rsidR="0053297F">
              <w:rPr>
                <w:rFonts w:asciiTheme="minorHAnsi" w:hAnsiTheme="minorHAnsi" w:cstheme="minorHAnsi"/>
                <w:sz w:val="24"/>
                <w:szCs w:val="24"/>
              </w:rPr>
              <w:t>ήρες Ε.Ρ με συλλέκτη</w:t>
            </w:r>
          </w:p>
        </w:tc>
        <w:tc>
          <w:tcPr>
            <w:tcW w:w="4643" w:type="dxa"/>
          </w:tcPr>
          <w:p w:rsidR="0049639E" w:rsidRDefault="0053297F" w:rsidP="0053297F">
            <w:pPr>
              <w:pStyle w:val="a3"/>
              <w:numPr>
                <w:ilvl w:val="0"/>
                <w:numId w:val="3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δεν επιτρέπουν λεπτομερή ρύθμιση των στροφών τους.</w:t>
            </w:r>
          </w:p>
        </w:tc>
      </w:tr>
      <w:tr w:rsidR="0049639E" w:rsidTr="0049639E">
        <w:tc>
          <w:tcPr>
            <w:tcW w:w="4643" w:type="dxa"/>
          </w:tcPr>
          <w:p w:rsidR="0049639E" w:rsidRDefault="0049639E" w:rsidP="0053297F">
            <w:pPr>
              <w:pStyle w:val="a3"/>
              <w:numPr>
                <w:ilvl w:val="0"/>
                <w:numId w:val="2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Οι κινητήρες αντίδρασης</w:t>
            </w:r>
          </w:p>
        </w:tc>
        <w:tc>
          <w:tcPr>
            <w:tcW w:w="4643" w:type="dxa"/>
          </w:tcPr>
          <w:p w:rsidR="0049639E" w:rsidRDefault="0053297F" w:rsidP="0053297F">
            <w:pPr>
              <w:pStyle w:val="a3"/>
              <w:numPr>
                <w:ilvl w:val="0"/>
                <w:numId w:val="3"/>
              </w:numPr>
              <w:spacing w:before="0" w:line="360" w:lineRule="auto"/>
              <w:ind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είναι προέκταση των κινητήρων Σ.Ρ με διέγερση σειράς</w:t>
            </w:r>
          </w:p>
        </w:tc>
      </w:tr>
    </w:tbl>
    <w:p w:rsidR="00AF3FE5" w:rsidRDefault="00AF3FE5" w:rsidP="00AF3FE5">
      <w:pPr>
        <w:jc w:val="right"/>
        <w:rPr>
          <w:rFonts w:eastAsia="Calibri" w:cstheme="minorHAnsi"/>
          <w:b/>
          <w:sz w:val="24"/>
          <w:szCs w:val="24"/>
        </w:rPr>
      </w:pPr>
    </w:p>
    <w:p w:rsidR="0053297F" w:rsidRPr="00AF3FE5" w:rsidRDefault="00AF3FE5" w:rsidP="00AF3FE5">
      <w:pPr>
        <w:jc w:val="right"/>
        <w:rPr>
          <w:b/>
          <w:sz w:val="24"/>
          <w:szCs w:val="24"/>
        </w:rPr>
      </w:pPr>
      <w:bookmarkStart w:id="0" w:name="_GoBack"/>
      <w:bookmarkEnd w:id="0"/>
      <w:r w:rsidRPr="00AF3FE5">
        <w:rPr>
          <w:rFonts w:eastAsia="Calibri" w:cstheme="minorHAnsi"/>
          <w:b/>
          <w:sz w:val="24"/>
          <w:szCs w:val="24"/>
        </w:rPr>
        <w:t>Μονάδες 25</w:t>
      </w:r>
    </w:p>
    <w:sectPr w:rsidR="0053297F" w:rsidRPr="00AF3FE5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256"/>
    <w:multiLevelType w:val="hybridMultilevel"/>
    <w:tmpl w:val="C5E0A066"/>
    <w:lvl w:ilvl="0" w:tplc="0D4C9F3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F9057F"/>
    <w:multiLevelType w:val="hybridMultilevel"/>
    <w:tmpl w:val="BD420ADA"/>
    <w:lvl w:ilvl="0" w:tplc="0B869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271B1"/>
    <w:multiLevelType w:val="hybridMultilevel"/>
    <w:tmpl w:val="EA24F606"/>
    <w:lvl w:ilvl="0" w:tplc="E03841D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cs="Tahoma"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3B2568"/>
    <w:rsid w:val="00454E3F"/>
    <w:rsid w:val="0049639E"/>
    <w:rsid w:val="00526D84"/>
    <w:rsid w:val="0053297F"/>
    <w:rsid w:val="008E1405"/>
    <w:rsid w:val="00A5620F"/>
    <w:rsid w:val="00A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49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49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5</cp:revision>
  <cp:lastPrinted>2024-03-29T18:33:00Z</cp:lastPrinted>
  <dcterms:created xsi:type="dcterms:W3CDTF">2024-03-29T18:29:00Z</dcterms:created>
  <dcterms:modified xsi:type="dcterms:W3CDTF">2024-03-29T20:31:00Z</dcterms:modified>
</cp:coreProperties>
</file>