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27" w:rsidRDefault="00012427" w:rsidP="00012427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012427" w:rsidRPr="00DA11DD" w:rsidRDefault="00012427" w:rsidP="00012427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A11DD">
        <w:rPr>
          <w:sz w:val="24"/>
          <w:szCs w:val="24"/>
        </w:rPr>
        <w:t>ανεξάρτητος</w:t>
      </w:r>
    </w:p>
    <w:p w:rsidR="00012427" w:rsidRPr="00DA11DD" w:rsidRDefault="00012427" w:rsidP="00012427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A11DD">
        <w:rPr>
          <w:sz w:val="24"/>
          <w:szCs w:val="24"/>
        </w:rPr>
        <w:t>ρεύμα</w:t>
      </w:r>
    </w:p>
    <w:p w:rsidR="00012427" w:rsidRPr="00DA11DD" w:rsidRDefault="00012427" w:rsidP="00012427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A11DD">
        <w:rPr>
          <w:sz w:val="24"/>
          <w:szCs w:val="24"/>
        </w:rPr>
        <w:t>τ</w:t>
      </w:r>
      <w:bookmarkStart w:id="0" w:name="_GoBack"/>
      <w:bookmarkEnd w:id="0"/>
      <w:r w:rsidRPr="00DA11DD">
        <w:rPr>
          <w:sz w:val="24"/>
          <w:szCs w:val="24"/>
        </w:rPr>
        <w:t>ριφασικό</w:t>
      </w:r>
    </w:p>
    <w:p w:rsidR="00012427" w:rsidRPr="00DA11DD" w:rsidRDefault="00012427" w:rsidP="00012427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A11DD">
        <w:rPr>
          <w:sz w:val="24"/>
          <w:szCs w:val="24"/>
        </w:rPr>
        <w:t>στρεφόμενο</w:t>
      </w:r>
    </w:p>
    <w:p w:rsidR="00012427" w:rsidRPr="00DA11DD" w:rsidRDefault="00012427" w:rsidP="00012427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A11DD">
        <w:rPr>
          <w:sz w:val="24"/>
          <w:szCs w:val="24"/>
        </w:rPr>
        <w:t>επαγωγικά</w:t>
      </w:r>
    </w:p>
    <w:p w:rsidR="00053919" w:rsidRDefault="00053919"/>
    <w:sectPr w:rsidR="00053919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126A9"/>
    <w:multiLevelType w:val="hybridMultilevel"/>
    <w:tmpl w:val="6AD4DB78"/>
    <w:lvl w:ilvl="0" w:tplc="25C0B9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27"/>
    <w:rsid w:val="00012427"/>
    <w:rsid w:val="0005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2427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2427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2024-03-29T17:25:00Z</dcterms:created>
  <dcterms:modified xsi:type="dcterms:W3CDTF">2024-03-29T17:26:00Z</dcterms:modified>
</cp:coreProperties>
</file>