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Pr="0078771A" w:rsidRDefault="001648E0" w:rsidP="0078771A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360" w:lineRule="auto"/>
        <w:ind w:left="142" w:right="-1" w:hanging="284"/>
        <w:jc w:val="both"/>
        <w:rPr>
          <w:rFonts w:eastAsia="Calibri" w:cstheme="minorHAnsi"/>
          <w:sz w:val="24"/>
          <w:szCs w:val="24"/>
        </w:rPr>
      </w:pPr>
      <w:r w:rsidRPr="001648E0">
        <w:rPr>
          <w:rFonts w:eastAsia="Calibri" w:cstheme="minorHAnsi"/>
          <w:sz w:val="24"/>
          <w:szCs w:val="24"/>
        </w:rPr>
        <w:t>Να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χαρακτηρίσετε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τις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προτάσεις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που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ακολουθούν,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γράφοντας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δίπλα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στο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γράμμα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που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 xml:space="preserve">αντιστοιχεί σε κάθε πρόταση, τη λέξη </w:t>
      </w:r>
      <w:r w:rsidRPr="001648E0">
        <w:rPr>
          <w:rFonts w:eastAsia="Calibri" w:cstheme="minorHAnsi"/>
          <w:b/>
          <w:sz w:val="24"/>
          <w:szCs w:val="24"/>
        </w:rPr>
        <w:t>Σωστό</w:t>
      </w:r>
      <w:r w:rsidRPr="001648E0">
        <w:rPr>
          <w:rFonts w:eastAsia="Calibri" w:cstheme="minorHAnsi"/>
          <w:sz w:val="24"/>
          <w:szCs w:val="24"/>
        </w:rPr>
        <w:t xml:space="preserve">, αν η πρόταση είναι σωστή, ή τη λέξη </w:t>
      </w:r>
      <w:r w:rsidRPr="001648E0">
        <w:rPr>
          <w:rFonts w:eastAsia="Calibri" w:cstheme="minorHAnsi"/>
          <w:b/>
          <w:sz w:val="24"/>
          <w:szCs w:val="24"/>
        </w:rPr>
        <w:t>Λάθος</w:t>
      </w:r>
      <w:r w:rsidRPr="001648E0">
        <w:rPr>
          <w:rFonts w:eastAsia="Calibri" w:cstheme="minorHAnsi"/>
          <w:sz w:val="24"/>
          <w:szCs w:val="24"/>
        </w:rPr>
        <w:t xml:space="preserve">, </w:t>
      </w:r>
      <w:r w:rsidRPr="0078771A">
        <w:rPr>
          <w:rFonts w:eastAsia="Calibri" w:cstheme="minorHAnsi"/>
          <w:sz w:val="24"/>
          <w:szCs w:val="24"/>
        </w:rPr>
        <w:t>αν η</w:t>
      </w:r>
      <w:r w:rsidRPr="0078771A">
        <w:rPr>
          <w:rFonts w:eastAsia="Calibri" w:cstheme="minorHAnsi"/>
          <w:spacing w:val="1"/>
          <w:sz w:val="24"/>
          <w:szCs w:val="24"/>
        </w:rPr>
        <w:t xml:space="preserve"> </w:t>
      </w:r>
      <w:r w:rsidRPr="0078771A">
        <w:rPr>
          <w:rFonts w:eastAsia="Calibri" w:cstheme="minorHAnsi"/>
          <w:sz w:val="24"/>
          <w:szCs w:val="24"/>
        </w:rPr>
        <w:t>πρόταση</w:t>
      </w:r>
      <w:r w:rsidRPr="0078771A">
        <w:rPr>
          <w:rFonts w:eastAsia="Calibri" w:cstheme="minorHAnsi"/>
          <w:spacing w:val="-2"/>
          <w:sz w:val="24"/>
          <w:szCs w:val="24"/>
        </w:rPr>
        <w:t xml:space="preserve"> </w:t>
      </w:r>
      <w:r w:rsidRPr="0078771A">
        <w:rPr>
          <w:rFonts w:eastAsia="Calibri" w:cstheme="minorHAnsi"/>
          <w:sz w:val="24"/>
          <w:szCs w:val="24"/>
        </w:rPr>
        <w:t>είναι</w:t>
      </w:r>
      <w:r w:rsidRPr="0078771A">
        <w:rPr>
          <w:rFonts w:eastAsia="Calibri" w:cstheme="minorHAnsi"/>
          <w:spacing w:val="-1"/>
          <w:sz w:val="24"/>
          <w:szCs w:val="24"/>
        </w:rPr>
        <w:t xml:space="preserve"> </w:t>
      </w:r>
      <w:r w:rsidRPr="0078771A">
        <w:rPr>
          <w:rFonts w:eastAsia="Calibri" w:cstheme="minorHAnsi"/>
          <w:sz w:val="24"/>
          <w:szCs w:val="24"/>
        </w:rPr>
        <w:t>λανθασμένη.</w:t>
      </w:r>
    </w:p>
    <w:p w:rsidR="0078771A" w:rsidRPr="0078771A" w:rsidRDefault="0078771A" w:rsidP="0078771A">
      <w:pPr>
        <w:pStyle w:val="a3"/>
        <w:spacing w:line="360" w:lineRule="auto"/>
        <w:ind w:left="426" w:hanging="284"/>
        <w:jc w:val="both"/>
        <w:rPr>
          <w:sz w:val="24"/>
          <w:szCs w:val="24"/>
        </w:rPr>
      </w:pPr>
      <w:r w:rsidRPr="0078771A">
        <w:rPr>
          <w:b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r w:rsidRPr="0078771A">
        <w:rPr>
          <w:sz w:val="24"/>
          <w:szCs w:val="24"/>
        </w:rPr>
        <w:t>Οι ΑΜ/Σ χρησιμοποιούνται ευρέως γιατί έχουν μεγαλύτερη ισχύ και μικρότερο κόστος από τους απλούς Μ/Σ.</w:t>
      </w:r>
    </w:p>
    <w:p w:rsidR="0078771A" w:rsidRPr="0078771A" w:rsidRDefault="0078771A" w:rsidP="0078771A">
      <w:pPr>
        <w:pStyle w:val="a3"/>
        <w:spacing w:line="360" w:lineRule="auto"/>
        <w:ind w:left="426" w:hanging="284"/>
        <w:jc w:val="both"/>
        <w:rPr>
          <w:sz w:val="24"/>
          <w:szCs w:val="24"/>
        </w:rPr>
      </w:pPr>
      <w:r w:rsidRPr="0078771A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Pr="0078771A">
        <w:rPr>
          <w:sz w:val="24"/>
          <w:szCs w:val="24"/>
        </w:rPr>
        <w:t>Ανάλογα με τον προορισμό τους οι Μ/Σ οργάνων μέτρησης διακρίνονται  σε Μ/Σ τάσης, Μ/Σ έντασης και Μ/Σ ισχύος.</w:t>
      </w:r>
    </w:p>
    <w:p w:rsidR="001648E0" w:rsidRPr="0078771A" w:rsidRDefault="0078771A" w:rsidP="0078771A">
      <w:pPr>
        <w:widowControl w:val="0"/>
        <w:autoSpaceDE w:val="0"/>
        <w:autoSpaceDN w:val="0"/>
        <w:spacing w:after="0" w:line="360" w:lineRule="auto"/>
        <w:ind w:left="-142" w:right="-1"/>
        <w:jc w:val="right"/>
        <w:rPr>
          <w:rFonts w:eastAsia="Calibri" w:cstheme="minorHAnsi"/>
          <w:b/>
          <w:sz w:val="24"/>
          <w:szCs w:val="24"/>
        </w:rPr>
      </w:pPr>
      <w:r w:rsidRPr="0078771A">
        <w:rPr>
          <w:rFonts w:eastAsia="Calibri" w:cstheme="minorHAnsi"/>
          <w:b/>
          <w:sz w:val="24"/>
          <w:szCs w:val="24"/>
        </w:rPr>
        <w:t>Μονάδες 10</w:t>
      </w:r>
    </w:p>
    <w:p w:rsidR="001648E0" w:rsidRPr="001648E0" w:rsidRDefault="001648E0" w:rsidP="001648E0">
      <w:pPr>
        <w:widowControl w:val="0"/>
        <w:autoSpaceDE w:val="0"/>
        <w:autoSpaceDN w:val="0"/>
        <w:spacing w:after="0" w:line="360" w:lineRule="auto"/>
        <w:ind w:left="-142" w:right="-1"/>
        <w:jc w:val="both"/>
        <w:rPr>
          <w:rFonts w:eastAsia="Calibri" w:cstheme="minorHAnsi"/>
          <w:sz w:val="24"/>
          <w:szCs w:val="24"/>
        </w:rPr>
      </w:pPr>
    </w:p>
    <w:p w:rsidR="001648E0" w:rsidRDefault="001648E0" w:rsidP="001648E0">
      <w:pPr>
        <w:pStyle w:val="a3"/>
        <w:numPr>
          <w:ilvl w:val="0"/>
          <w:numId w:val="1"/>
        </w:numPr>
        <w:tabs>
          <w:tab w:val="left" w:pos="142"/>
        </w:tabs>
        <w:spacing w:before="0" w:line="360" w:lineRule="auto"/>
        <w:ind w:left="142" w:right="-1" w:hanging="284"/>
        <w:jc w:val="both"/>
        <w:rPr>
          <w:rFonts w:asciiTheme="minorHAnsi" w:hAnsiTheme="minorHAnsi" w:cstheme="minorHAnsi"/>
          <w:sz w:val="24"/>
          <w:szCs w:val="24"/>
        </w:rPr>
      </w:pPr>
      <w:r w:rsidRPr="001648E0">
        <w:rPr>
          <w:rFonts w:asciiTheme="minorHAnsi" w:hAnsiTheme="minorHAnsi" w:cstheme="minorHAnsi"/>
          <w:sz w:val="24"/>
          <w:szCs w:val="24"/>
        </w:rPr>
        <w:t>Να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γράψετε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τον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αριθμό</w:t>
      </w:r>
      <w:r w:rsidRPr="001648E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pacing w:val="5"/>
          <w:sz w:val="24"/>
          <w:szCs w:val="24"/>
        </w:rPr>
        <w:t>2.</w:t>
      </w:r>
      <w:r w:rsidRPr="001648E0">
        <w:rPr>
          <w:rFonts w:asciiTheme="minorHAnsi" w:hAnsiTheme="minorHAnsi" w:cstheme="minorHAnsi"/>
          <w:b/>
          <w:sz w:val="24"/>
          <w:szCs w:val="24"/>
        </w:rPr>
        <w:t>1,2.2,….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και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δίπλα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ένα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από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τα</w:t>
      </w:r>
      <w:r w:rsidRPr="001648E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γράμματα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α,</w:t>
      </w:r>
      <w:r w:rsidRPr="001648E0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β,</w:t>
      </w:r>
      <w:r w:rsidRPr="001648E0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γ,</w:t>
      </w:r>
      <w:r w:rsidRPr="001648E0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δ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το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οποίο</w:t>
      </w:r>
      <w:r w:rsidRPr="001648E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αντιστοιχεί</w:t>
      </w:r>
      <w:r w:rsidRPr="001648E0">
        <w:rPr>
          <w:rFonts w:asciiTheme="minorHAnsi" w:hAnsiTheme="minorHAnsi" w:cstheme="minorHAnsi"/>
          <w:spacing w:val="-51"/>
          <w:sz w:val="24"/>
          <w:szCs w:val="24"/>
        </w:rPr>
        <w:t xml:space="preserve">   </w:t>
      </w:r>
      <w:r w:rsidRPr="001648E0">
        <w:rPr>
          <w:rFonts w:asciiTheme="minorHAnsi" w:hAnsiTheme="minorHAnsi" w:cstheme="minorHAnsi"/>
          <w:sz w:val="24"/>
          <w:szCs w:val="24"/>
        </w:rPr>
        <w:t>στη σωστή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απάντηση.</w:t>
      </w:r>
    </w:p>
    <w:p w:rsidR="0078771A" w:rsidRPr="001648E0" w:rsidRDefault="0078771A" w:rsidP="0078771A">
      <w:pPr>
        <w:pStyle w:val="a3"/>
        <w:tabs>
          <w:tab w:val="left" w:pos="142"/>
        </w:tabs>
        <w:spacing w:before="0" w:line="360" w:lineRule="auto"/>
        <w:ind w:left="142" w:right="-1"/>
        <w:jc w:val="both"/>
        <w:rPr>
          <w:rFonts w:asciiTheme="minorHAnsi" w:hAnsiTheme="minorHAnsi" w:cstheme="minorHAnsi"/>
          <w:sz w:val="24"/>
          <w:szCs w:val="24"/>
        </w:rPr>
      </w:pPr>
    </w:p>
    <w:p w:rsidR="0078771A" w:rsidRDefault="0078771A" w:rsidP="0078771A">
      <w:pPr>
        <w:ind w:left="426" w:hanging="246"/>
        <w:jc w:val="both"/>
      </w:pPr>
      <w:r w:rsidRPr="0078771A">
        <w:rPr>
          <w:b/>
        </w:rPr>
        <w:t>2.1.</w:t>
      </w:r>
      <w:r>
        <w:t xml:space="preserve"> </w:t>
      </w:r>
      <w:r w:rsidRPr="005D54AD">
        <w:t>Οι</w:t>
      </w:r>
      <w:r>
        <w:rPr>
          <w:b/>
        </w:rPr>
        <w:t xml:space="preserve"> </w:t>
      </w:r>
      <w:r>
        <w:t>ΑΜ/Σ με δυνατότητα μεταβολής της τάσης του δευτερεύοντος σε πολύ μεγάλα όρια, ονομάζονται:</w:t>
      </w:r>
    </w:p>
    <w:p w:rsidR="0078771A" w:rsidRDefault="0078771A" w:rsidP="0078771A">
      <w:pPr>
        <w:ind w:left="426"/>
        <w:jc w:val="both"/>
        <w:rPr>
          <w:b/>
        </w:rPr>
      </w:pPr>
      <w:r>
        <w:rPr>
          <w:b/>
        </w:rPr>
        <w:t xml:space="preserve">α) </w:t>
      </w:r>
      <w:r w:rsidRPr="005D54AD">
        <w:t>Μ/Σ οργάνων μέτρησης</w:t>
      </w:r>
    </w:p>
    <w:p w:rsidR="0078771A" w:rsidRPr="005D54AD" w:rsidRDefault="0078771A" w:rsidP="0078771A">
      <w:pPr>
        <w:ind w:left="426"/>
        <w:jc w:val="both"/>
      </w:pPr>
      <w:r>
        <w:rPr>
          <w:b/>
        </w:rPr>
        <w:t xml:space="preserve">β) </w:t>
      </w:r>
      <w:r w:rsidRPr="005D54AD">
        <w:t>τριφ</w:t>
      </w:r>
      <w:r>
        <w:t>α</w:t>
      </w:r>
      <w:r w:rsidRPr="005D54AD">
        <w:t>σικοί ΑΜ/Σ</w:t>
      </w:r>
    </w:p>
    <w:p w:rsidR="0078771A" w:rsidRPr="005D54AD" w:rsidRDefault="0078771A" w:rsidP="0078771A">
      <w:pPr>
        <w:ind w:left="426"/>
        <w:jc w:val="both"/>
      </w:pPr>
      <w:r>
        <w:rPr>
          <w:b/>
        </w:rPr>
        <w:t xml:space="preserve">γ) </w:t>
      </w:r>
      <w:r w:rsidRPr="005D54AD">
        <w:t>ρυθμιζόμενοι ΑΜ/Σ</w:t>
      </w:r>
    </w:p>
    <w:p w:rsidR="0078771A" w:rsidRPr="00A71589" w:rsidRDefault="0078771A" w:rsidP="0078771A">
      <w:pPr>
        <w:ind w:left="426"/>
        <w:jc w:val="both"/>
      </w:pPr>
      <w:r>
        <w:rPr>
          <w:b/>
        </w:rPr>
        <w:t xml:space="preserve">δ) </w:t>
      </w:r>
      <w:r w:rsidRPr="005D54AD">
        <w:t>ΑΜ/Σ υποβιβα</w:t>
      </w:r>
      <w:r>
        <w:t>σ</w:t>
      </w:r>
      <w:r w:rsidRPr="005D54AD">
        <w:t>μού</w:t>
      </w:r>
    </w:p>
    <w:p w:rsidR="0078771A" w:rsidRDefault="0078771A" w:rsidP="0078771A">
      <w:pPr>
        <w:ind w:left="426" w:hanging="246"/>
        <w:jc w:val="both"/>
      </w:pPr>
      <w:r w:rsidRPr="0078771A">
        <w:rPr>
          <w:b/>
        </w:rPr>
        <w:t>2.2.</w:t>
      </w:r>
      <w:r>
        <w:t xml:space="preserve"> Στον Μ/Σ τάσης το πρωτεύον τύλιγμα συνδέεται με </w:t>
      </w:r>
    </w:p>
    <w:p w:rsidR="0078771A" w:rsidRDefault="0078771A" w:rsidP="0078771A">
      <w:pPr>
        <w:ind w:left="426" w:firstLine="114"/>
        <w:jc w:val="both"/>
      </w:pPr>
      <w:r>
        <w:rPr>
          <w:b/>
        </w:rPr>
        <w:t>α)</w:t>
      </w:r>
      <w:r>
        <w:t xml:space="preserve"> το βολτόμετρο</w:t>
      </w:r>
    </w:p>
    <w:p w:rsidR="0078771A" w:rsidRDefault="0078771A" w:rsidP="0078771A">
      <w:pPr>
        <w:ind w:left="426" w:firstLine="114"/>
        <w:jc w:val="both"/>
      </w:pPr>
      <w:r>
        <w:rPr>
          <w:b/>
        </w:rPr>
        <w:t>β)</w:t>
      </w:r>
      <w:r>
        <w:t xml:space="preserve"> το δίκτυο Χαμηλής Τάσης</w:t>
      </w:r>
    </w:p>
    <w:p w:rsidR="0078771A" w:rsidRDefault="0078771A" w:rsidP="0078771A">
      <w:pPr>
        <w:ind w:left="426" w:firstLine="114"/>
        <w:jc w:val="both"/>
      </w:pPr>
      <w:r>
        <w:rPr>
          <w:b/>
        </w:rPr>
        <w:t>γ)</w:t>
      </w:r>
      <w:r>
        <w:t xml:space="preserve"> το δίκτυο Υψηλής Τάσης</w:t>
      </w:r>
    </w:p>
    <w:p w:rsidR="0078771A" w:rsidRDefault="0078771A" w:rsidP="0078771A">
      <w:pPr>
        <w:ind w:left="426" w:firstLine="114"/>
        <w:jc w:val="both"/>
      </w:pPr>
      <w:r>
        <w:rPr>
          <w:b/>
        </w:rPr>
        <w:t>δ)</w:t>
      </w:r>
      <w:r>
        <w:t xml:space="preserve"> τη γη</w:t>
      </w:r>
    </w:p>
    <w:p w:rsidR="0078771A" w:rsidRDefault="0078771A" w:rsidP="0078771A">
      <w:pPr>
        <w:ind w:left="426" w:hanging="246"/>
        <w:jc w:val="both"/>
      </w:pPr>
      <w:r w:rsidRPr="0078771A">
        <w:rPr>
          <w:b/>
        </w:rPr>
        <w:t>2.3.</w:t>
      </w:r>
      <w:r>
        <w:t xml:space="preserve">  Ο Μ/Σ έντασης πρέπει να διατηρείται συνεχώς</w:t>
      </w:r>
    </w:p>
    <w:p w:rsidR="0078771A" w:rsidRDefault="0078771A" w:rsidP="0078771A">
      <w:pPr>
        <w:ind w:left="426" w:firstLine="114"/>
        <w:jc w:val="both"/>
      </w:pPr>
      <w:r>
        <w:rPr>
          <w:b/>
        </w:rPr>
        <w:t>α)</w:t>
      </w:r>
      <w:r>
        <w:t xml:space="preserve"> σε λειτουργία</w:t>
      </w:r>
    </w:p>
    <w:p w:rsidR="0078771A" w:rsidRDefault="0078771A" w:rsidP="0078771A">
      <w:pPr>
        <w:ind w:left="426" w:firstLine="114"/>
        <w:jc w:val="both"/>
      </w:pPr>
      <w:r w:rsidRPr="0037211B">
        <w:rPr>
          <w:b/>
        </w:rPr>
        <w:t>β</w:t>
      </w:r>
      <w:r>
        <w:rPr>
          <w:b/>
        </w:rPr>
        <w:t>)</w:t>
      </w:r>
      <w:r>
        <w:t xml:space="preserve"> </w:t>
      </w:r>
      <w:r w:rsidR="00B21C0B">
        <w:t xml:space="preserve">στο κύκλωμα </w:t>
      </w:r>
    </w:p>
    <w:p w:rsidR="0078771A" w:rsidRDefault="0078771A" w:rsidP="0078771A">
      <w:pPr>
        <w:ind w:left="426" w:firstLine="114"/>
        <w:jc w:val="both"/>
      </w:pPr>
      <w:r w:rsidRPr="0037211B">
        <w:rPr>
          <w:b/>
        </w:rPr>
        <w:t>γ</w:t>
      </w:r>
      <w:r>
        <w:rPr>
          <w:b/>
        </w:rPr>
        <w:t>)</w:t>
      </w:r>
      <w:r>
        <w:t xml:space="preserve"> </w:t>
      </w:r>
      <w:r w:rsidR="00B21C0B">
        <w:t>βραχυκυκλωμένος</w:t>
      </w:r>
    </w:p>
    <w:p w:rsidR="001648E0" w:rsidRDefault="0078771A" w:rsidP="0078771A">
      <w:pPr>
        <w:spacing w:after="0" w:line="360" w:lineRule="auto"/>
        <w:ind w:left="426" w:firstLine="141"/>
        <w:jc w:val="both"/>
      </w:pPr>
      <w:r w:rsidRPr="0037211B">
        <w:rPr>
          <w:b/>
        </w:rPr>
        <w:t>δ</w:t>
      </w:r>
      <w:r>
        <w:rPr>
          <w:b/>
        </w:rPr>
        <w:t>)</w:t>
      </w:r>
      <w:r>
        <w:t xml:space="preserve"> εκτός κυκλώματος</w:t>
      </w:r>
    </w:p>
    <w:p w:rsidR="0078771A" w:rsidRPr="001648E0" w:rsidRDefault="0078771A" w:rsidP="0078771A">
      <w:pPr>
        <w:spacing w:after="0" w:line="360" w:lineRule="auto"/>
        <w:ind w:left="426" w:firstLine="141"/>
        <w:jc w:val="right"/>
        <w:rPr>
          <w:b/>
          <w:sz w:val="24"/>
          <w:szCs w:val="24"/>
        </w:rPr>
      </w:pPr>
      <w:r>
        <w:rPr>
          <w:b/>
        </w:rPr>
        <w:t>Μονάδες 15</w:t>
      </w:r>
    </w:p>
    <w:sectPr w:rsidR="0078771A" w:rsidRPr="001648E0" w:rsidSect="007877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1648E0"/>
    <w:rsid w:val="00454E3F"/>
    <w:rsid w:val="00500D4C"/>
    <w:rsid w:val="00526D84"/>
    <w:rsid w:val="0078771A"/>
    <w:rsid w:val="008D3616"/>
    <w:rsid w:val="008E1405"/>
    <w:rsid w:val="00B2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4</cp:revision>
  <cp:lastPrinted>2024-03-29T18:42:00Z</cp:lastPrinted>
  <dcterms:created xsi:type="dcterms:W3CDTF">2024-03-28T16:25:00Z</dcterms:created>
  <dcterms:modified xsi:type="dcterms:W3CDTF">2024-03-29T20:30:00Z</dcterms:modified>
</cp:coreProperties>
</file>