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395D3" w14:textId="1D35C217" w:rsidR="009149C5" w:rsidRDefault="00F209CE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Ο Παναγιώτης είναι γεωργός και έχει καλλιέργεια με πορτοκαλιές. Θέλοντας να αλλάξει στην καλλιέργεια του κάποια χαρακτηριστικά, εφάρμοσε τη μέθοδο του εμβολιασμό με μια μηλιά.</w:t>
      </w:r>
    </w:p>
    <w:p w14:paraId="10A06909" w14:textId="538919DF" w:rsidR="00F209CE" w:rsidRDefault="00F209CE" w:rsidP="00F20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Α) </w:t>
      </w:r>
      <w:r w:rsidRPr="00F209CE">
        <w:rPr>
          <w:rFonts w:ascii="Times New Roman" w:hAnsi="Times New Roman" w:cs="Times New Roman"/>
          <w:kern w:val="0"/>
          <w:sz w:val="24"/>
          <w:szCs w:val="24"/>
          <w14:ligatures w14:val="none"/>
        </w:rPr>
        <w:t>Πιστεύετε ότι η μέθοδος εμβολιασμού που επέλεξε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ο Παναγιώτης θα είναι επιτυχημένη;</w:t>
      </w:r>
    </w:p>
    <w:p w14:paraId="581017B8" w14:textId="77777777" w:rsidR="00F209CE" w:rsidRPr="00F209CE" w:rsidRDefault="00F209CE" w:rsidP="00F209CE">
      <w:pPr>
        <w:jc w:val="right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209C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(Μονάδες 10). </w:t>
      </w:r>
    </w:p>
    <w:p w14:paraId="753164BE" w14:textId="02F2C9C8" w:rsidR="00F209CE" w:rsidRDefault="00F209CE" w:rsidP="00F20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Β) </w:t>
      </w:r>
      <w:r w:rsidRPr="00F209CE">
        <w:rPr>
          <w:rFonts w:ascii="Times New Roman" w:hAnsi="Times New Roman" w:cs="Times New Roman"/>
          <w:kern w:val="0"/>
          <w:sz w:val="24"/>
          <w:szCs w:val="24"/>
          <w14:ligatures w14:val="none"/>
        </w:rPr>
        <w:t>Αν δεν το πιστεύετε αυτό, τι θα</w:t>
      </w:r>
      <w:r w:rsidRPr="00F209CE">
        <w:rPr>
          <w:rFonts w:ascii="Times New Roman" w:hAnsi="Times New Roman" w:cs="Times New Roman"/>
          <w:sz w:val="24"/>
          <w:szCs w:val="24"/>
        </w:rPr>
        <w:t xml:space="preserve"> </w:t>
      </w:r>
      <w:r w:rsidRPr="00F209CE">
        <w:rPr>
          <w:rFonts w:ascii="Times New Roman" w:hAnsi="Times New Roman" w:cs="Times New Roman"/>
          <w:kern w:val="0"/>
          <w:sz w:val="24"/>
          <w:szCs w:val="24"/>
          <w14:ligatures w14:val="none"/>
        </w:rPr>
        <w:t>προτείνα</w:t>
      </w:r>
      <w:r w:rsidRPr="00F209CE">
        <w:rPr>
          <w:rFonts w:ascii="Times New Roman" w:hAnsi="Times New Roman" w:cs="Times New Roman"/>
          <w:sz w:val="24"/>
          <w:szCs w:val="24"/>
        </w:rPr>
        <w:t>τε να χρησιμοποιήσει</w:t>
      </w:r>
      <w:r>
        <w:rPr>
          <w:rFonts w:ascii="Times New Roman" w:hAnsi="Times New Roman" w:cs="Times New Roman"/>
          <w:sz w:val="24"/>
          <w:szCs w:val="24"/>
        </w:rPr>
        <w:t xml:space="preserve"> για εμβόλιο και γιατί;</w:t>
      </w:r>
    </w:p>
    <w:p w14:paraId="2C8E4D0E" w14:textId="0AFDFD61" w:rsidR="00F209CE" w:rsidRPr="00F209CE" w:rsidRDefault="00F209CE" w:rsidP="00F209C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209CE">
        <w:rPr>
          <w:rFonts w:ascii="Times New Roman" w:hAnsi="Times New Roman" w:cs="Times New Roman"/>
          <w:b/>
          <w:bCs/>
          <w:sz w:val="24"/>
          <w:szCs w:val="24"/>
        </w:rPr>
        <w:t xml:space="preserve"> (Μονάδες 15)</w:t>
      </w:r>
    </w:p>
    <w:p w14:paraId="37C2E8D4" w14:textId="77777777" w:rsidR="00F209CE" w:rsidRPr="00F209CE" w:rsidRDefault="00F209CE"/>
    <w:sectPr w:rsidR="00F209CE" w:rsidRPr="00F209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CE"/>
    <w:rsid w:val="000240F3"/>
    <w:rsid w:val="009149C5"/>
    <w:rsid w:val="009977F6"/>
    <w:rsid w:val="00B42837"/>
    <w:rsid w:val="00EB426E"/>
    <w:rsid w:val="00F2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7629"/>
  <w15:chartTrackingRefBased/>
  <w15:docId w15:val="{0D3501CB-1AC3-4B2C-8501-E073DB2E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F209C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F209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320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4</cp:revision>
  <dcterms:created xsi:type="dcterms:W3CDTF">2024-03-25T07:33:00Z</dcterms:created>
  <dcterms:modified xsi:type="dcterms:W3CDTF">2024-03-31T17:15:00Z</dcterms:modified>
</cp:coreProperties>
</file>