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ACBD" w14:textId="7F71AC45" w:rsidR="003A1C2F" w:rsidRDefault="003A1C2F" w:rsidP="003D7B2A">
      <w:pPr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</w:pPr>
      <w:r w:rsidRPr="008F1BAD"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ΕΝΔΕΙΚΤΙΚΕΣ ΑΠΑΝΤΗΣΕΙΣ</w:t>
      </w:r>
    </w:p>
    <w:p w14:paraId="57915868" w14:textId="35AC428D" w:rsidR="003B1C08" w:rsidRPr="003B1C08" w:rsidRDefault="003B1C08" w:rsidP="003B1C08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2BAEBF21" w14:textId="77777777" w:rsidR="009E45EE" w:rsidRDefault="00BF006B" w:rsidP="009B4CDD">
      <w:pPr>
        <w:pStyle w:val="a3"/>
        <w:numPr>
          <w:ilvl w:val="1"/>
          <w:numId w:val="14"/>
        </w:numPr>
        <w:jc w:val="both"/>
        <w:rPr>
          <w:sz w:val="24"/>
          <w:szCs w:val="24"/>
        </w:rPr>
      </w:pPr>
      <w:r w:rsidRPr="009E45EE">
        <w:rPr>
          <w:sz w:val="24"/>
          <w:szCs w:val="24"/>
        </w:rPr>
        <w:t xml:space="preserve"> </w:t>
      </w:r>
    </w:p>
    <w:p w14:paraId="21AAA889" w14:textId="59B02F80" w:rsidR="00FC284E" w:rsidRPr="00891951" w:rsidRDefault="00FC284E" w:rsidP="00891951">
      <w:pPr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Τα σημεία </w:t>
      </w:r>
      <w:r w:rsidR="00891951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με τα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οποία </w:t>
      </w:r>
      <w:r w:rsidR="0003543F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θα συνδέσω τον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03543F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ηλεκτρικό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03543F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(ή ηλεκτρονικό) 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αυτοματισμό με το ψυκτικό κύκλωμα είναι τα εξής:</w:t>
      </w:r>
    </w:p>
    <w:p w14:paraId="0AB837B9" w14:textId="0C037617" w:rsidR="00FC284E" w:rsidRPr="00891951" w:rsidRDefault="00891951" w:rsidP="00891951">
      <w:pPr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-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Με τους ηλεκτροκινητήρες στους οποίους παρέχει την απαραίτητη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για τη λειτουργία τους ηλεκτρική ισχύ. Ηλεκτροκινητήρες υπάρχουν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στο</w:t>
      </w:r>
      <w:r w:rsidR="00305710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ν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συμπιεστή και στους ανεμιστήρες των αερόψυκτων συστημάτων.</w:t>
      </w:r>
    </w:p>
    <w:p w14:paraId="5E76C65D" w14:textId="0ADED9EB" w:rsidR="00FC284E" w:rsidRPr="00891951" w:rsidRDefault="00891951" w:rsidP="00891951">
      <w:pPr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-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Με τα ασφαλιστικά λειτουργίας του συμπιεστή</w:t>
      </w:r>
      <w:r w:rsidR="005631C6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,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που είναι οι </w:t>
      </w:r>
      <w:proofErr w:type="spellStart"/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πρεσοστάτες</w:t>
      </w:r>
      <w:proofErr w:type="spellEnd"/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υψηλής και χαμηλής καθώς και ο </w:t>
      </w:r>
      <w:proofErr w:type="spellStart"/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πρεσοστάτης</w:t>
      </w:r>
      <w:proofErr w:type="spellEnd"/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του λαδιού.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Αυτοί αποτελούν συστήματα ανοικτού βρόχου, δηλαδή δίνουν την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εντολή διακοπής, όταν παραστεί ανάγκη, αλλά μετά δεν ενδιαφέρονται για τίποτε περισσότερο. Η επαναφορά του συστήματος σε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λειτουργία γίνεται χειροκίνητα.</w:t>
      </w:r>
    </w:p>
    <w:p w14:paraId="6917F1E8" w14:textId="225AB44F" w:rsidR="00FC284E" w:rsidRPr="00891951" w:rsidRDefault="00891951" w:rsidP="00891951">
      <w:pPr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-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Με τις ηλεκτρομαγνητικές βαλβίδες</w:t>
      </w:r>
      <w:r w:rsidR="005631C6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,</w:t>
      </w:r>
      <w:r w:rsidR="00FC284E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οι οποίες κλείνουν όταν το σύστημα ή κάποιο τμήμα αυτού είναι εκτός λειτουργίας.</w:t>
      </w:r>
    </w:p>
    <w:p w14:paraId="13A6EE14" w14:textId="5FC76402" w:rsidR="00FC284E" w:rsidRPr="00891951" w:rsidRDefault="00FC284E" w:rsidP="00891951">
      <w:pPr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-Με το</w:t>
      </w:r>
      <w:r w:rsidR="00305710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ν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θερμοστάτη που ελέγχει τη θερμοκρασία στο</w:t>
      </w:r>
      <w:r w:rsidR="00305710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ν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χώρο</w:t>
      </w:r>
    </w:p>
    <w:p w14:paraId="1583F37E" w14:textId="5A894921" w:rsidR="00BF006B" w:rsidRDefault="00FC284E" w:rsidP="00891951">
      <w:pPr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-Με το</w:t>
      </w:r>
      <w:r w:rsidR="00305710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ν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ρυθμιστή των στροφών του ανεμιστήρα. Το όργανο αυτό,</w:t>
      </w:r>
      <w:r w:rsidR="00891951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ανάλογα με την πίεση συμπύκνωσης, ρυθμίζει τις στροφές του ανεμιστήρα. Έτσι, όταν π.χ. η θερμοκρασία του αέρα είναι πολύ χαμηλή, οπότε η πίεση συμπύκνωσης πέφτει,</w:t>
      </w:r>
      <w:r w:rsidR="00891951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ρίχνει τις στροφές του ανεμιστήρα και ανεβάζει κατά τον τρόπο αυτό</w:t>
      </w:r>
      <w:r w:rsidR="00891951"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891951"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  <w:t>την πίεση.</w:t>
      </w:r>
    </w:p>
    <w:p w14:paraId="7CFB65FC" w14:textId="77777777" w:rsidR="00DA2E22" w:rsidRDefault="00DA2E22" w:rsidP="00891951">
      <w:pPr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</w:p>
    <w:p w14:paraId="6E20C6E9" w14:textId="77777777" w:rsidR="00DA2E22" w:rsidRDefault="00DA2E22" w:rsidP="00DA2E22">
      <w:pPr>
        <w:pStyle w:val="a3"/>
        <w:numPr>
          <w:ilvl w:val="1"/>
          <w:numId w:val="14"/>
        </w:numPr>
        <w:jc w:val="both"/>
        <w:rPr>
          <w:sz w:val="24"/>
          <w:szCs w:val="24"/>
        </w:rPr>
      </w:pPr>
    </w:p>
    <w:p w14:paraId="0285E062" w14:textId="732A9372" w:rsidR="00891951" w:rsidRPr="00891951" w:rsidRDefault="00891951" w:rsidP="0089195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eastAsia="Calibri" w:cstheme="minorHAnsi"/>
          <w:bCs/>
          <w:color w:val="000000"/>
          <w:sz w:val="24"/>
          <w:szCs w:val="24"/>
        </w:rPr>
        <w:t>Ο</w:t>
      </w:r>
      <w:r w:rsidRPr="00891951">
        <w:rPr>
          <w:rFonts w:eastAsia="Calibri" w:cstheme="minorHAnsi"/>
          <w:bCs/>
          <w:color w:val="000000"/>
          <w:sz w:val="24"/>
          <w:szCs w:val="24"/>
        </w:rPr>
        <w:t xml:space="preserve"> ηλεκτρικός (ή ο ηλεκτρονικός) αυτοματισμός </w:t>
      </w:r>
      <w:r>
        <w:rPr>
          <w:rFonts w:eastAsia="Calibri" w:cstheme="minorHAnsi"/>
          <w:bCs/>
          <w:color w:val="000000"/>
          <w:sz w:val="24"/>
          <w:szCs w:val="24"/>
        </w:rPr>
        <w:t>ρ</w:t>
      </w:r>
      <w:r w:rsidRPr="00891951">
        <w:rPr>
          <w:rFonts w:eastAsia="Calibri" w:cstheme="minorHAnsi"/>
          <w:bCs/>
          <w:color w:val="000000"/>
          <w:sz w:val="24"/>
          <w:szCs w:val="24"/>
        </w:rPr>
        <w:t xml:space="preserve">υθμίζει τη λειτουργία των συμπιεστών και τους προστατεύει από τυχόν υπερφόρτιση, μέσω των θερμικών προστασίας.                                                                                                                                         </w:t>
      </w:r>
    </w:p>
    <w:p w14:paraId="23FEBF6F" w14:textId="77777777" w:rsidR="00891951" w:rsidRPr="00891951" w:rsidRDefault="00891951" w:rsidP="00891951">
      <w:pPr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</w:p>
    <w:sectPr w:rsidR="00891951" w:rsidRPr="00891951" w:rsidSect="00161A2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450E"/>
    <w:multiLevelType w:val="hybridMultilevel"/>
    <w:tmpl w:val="7FA45C76"/>
    <w:lvl w:ilvl="0" w:tplc="AA6EA8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5AE8"/>
    <w:multiLevelType w:val="multilevel"/>
    <w:tmpl w:val="7EBEE738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cs="Calibri" w:hint="default"/>
        <w:b/>
        <w:color w:val="000000"/>
      </w:rPr>
    </w:lvl>
  </w:abstractNum>
  <w:abstractNum w:abstractNumId="2" w15:restartNumberingAfterBreak="0">
    <w:nsid w:val="21F97FBB"/>
    <w:multiLevelType w:val="hybridMultilevel"/>
    <w:tmpl w:val="F716BF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D367C8"/>
    <w:multiLevelType w:val="hybridMultilevel"/>
    <w:tmpl w:val="9C8875C4"/>
    <w:lvl w:ilvl="0" w:tplc="6690296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7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" w15:restartNumberingAfterBreak="0">
    <w:nsid w:val="4FF81A6F"/>
    <w:multiLevelType w:val="hybridMultilevel"/>
    <w:tmpl w:val="9496E6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252BA"/>
    <w:multiLevelType w:val="multilevel"/>
    <w:tmpl w:val="CE74CB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05A7C78"/>
    <w:multiLevelType w:val="hybridMultilevel"/>
    <w:tmpl w:val="ED5EE390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754ED"/>
    <w:multiLevelType w:val="hybridMultilevel"/>
    <w:tmpl w:val="BD7273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5376862">
    <w:abstractNumId w:val="6"/>
  </w:num>
  <w:num w:numId="2" w16cid:durableId="1335962304">
    <w:abstractNumId w:val="7"/>
  </w:num>
  <w:num w:numId="3" w16cid:durableId="958607311">
    <w:abstractNumId w:val="4"/>
  </w:num>
  <w:num w:numId="4" w16cid:durableId="1308632511">
    <w:abstractNumId w:val="3"/>
  </w:num>
  <w:num w:numId="5" w16cid:durableId="30418285">
    <w:abstractNumId w:val="12"/>
  </w:num>
  <w:num w:numId="6" w16cid:durableId="600340517">
    <w:abstractNumId w:val="13"/>
  </w:num>
  <w:num w:numId="7" w16cid:durableId="1870757579">
    <w:abstractNumId w:val="5"/>
  </w:num>
  <w:num w:numId="8" w16cid:durableId="412242612">
    <w:abstractNumId w:val="0"/>
  </w:num>
  <w:num w:numId="9" w16cid:durableId="1628929003">
    <w:abstractNumId w:val="10"/>
  </w:num>
  <w:num w:numId="10" w16cid:durableId="1716076648">
    <w:abstractNumId w:val="9"/>
  </w:num>
  <w:num w:numId="11" w16cid:durableId="2076509866">
    <w:abstractNumId w:val="11"/>
  </w:num>
  <w:num w:numId="12" w16cid:durableId="1216507502">
    <w:abstractNumId w:val="8"/>
  </w:num>
  <w:num w:numId="13" w16cid:durableId="1824812026">
    <w:abstractNumId w:val="2"/>
  </w:num>
  <w:num w:numId="14" w16cid:durableId="1445735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0DA"/>
    <w:rsid w:val="00005BAD"/>
    <w:rsid w:val="000330BC"/>
    <w:rsid w:val="0003543F"/>
    <w:rsid w:val="00046F70"/>
    <w:rsid w:val="000F29E3"/>
    <w:rsid w:val="00161A24"/>
    <w:rsid w:val="00187198"/>
    <w:rsid w:val="001A5ED1"/>
    <w:rsid w:val="001B2D92"/>
    <w:rsid w:val="001C158E"/>
    <w:rsid w:val="001C7DF4"/>
    <w:rsid w:val="00202D5D"/>
    <w:rsid w:val="00203760"/>
    <w:rsid w:val="00236118"/>
    <w:rsid w:val="00252B88"/>
    <w:rsid w:val="0028118F"/>
    <w:rsid w:val="002B74CA"/>
    <w:rsid w:val="002D33A8"/>
    <w:rsid w:val="002E1EC3"/>
    <w:rsid w:val="003012B1"/>
    <w:rsid w:val="00305710"/>
    <w:rsid w:val="00316C5F"/>
    <w:rsid w:val="003671B9"/>
    <w:rsid w:val="0038117D"/>
    <w:rsid w:val="00384D6D"/>
    <w:rsid w:val="003A1C2F"/>
    <w:rsid w:val="003B1C08"/>
    <w:rsid w:val="003B7ACE"/>
    <w:rsid w:val="003D7B2A"/>
    <w:rsid w:val="003E28B9"/>
    <w:rsid w:val="003E77B8"/>
    <w:rsid w:val="004023CF"/>
    <w:rsid w:val="00404876"/>
    <w:rsid w:val="004523AC"/>
    <w:rsid w:val="004875DC"/>
    <w:rsid w:val="00496E55"/>
    <w:rsid w:val="004B3D44"/>
    <w:rsid w:val="004D4AE2"/>
    <w:rsid w:val="005041FF"/>
    <w:rsid w:val="00546E1E"/>
    <w:rsid w:val="005631C6"/>
    <w:rsid w:val="005638F2"/>
    <w:rsid w:val="005C2648"/>
    <w:rsid w:val="00607DC4"/>
    <w:rsid w:val="00631A35"/>
    <w:rsid w:val="00646B98"/>
    <w:rsid w:val="00693403"/>
    <w:rsid w:val="006B1E1A"/>
    <w:rsid w:val="006C0949"/>
    <w:rsid w:val="007078A3"/>
    <w:rsid w:val="00741180"/>
    <w:rsid w:val="00753A27"/>
    <w:rsid w:val="0076281F"/>
    <w:rsid w:val="00763A68"/>
    <w:rsid w:val="007815AC"/>
    <w:rsid w:val="007E09B4"/>
    <w:rsid w:val="007E6B70"/>
    <w:rsid w:val="007F5DBF"/>
    <w:rsid w:val="008111D2"/>
    <w:rsid w:val="00856D85"/>
    <w:rsid w:val="00861A66"/>
    <w:rsid w:val="00891951"/>
    <w:rsid w:val="008E43D6"/>
    <w:rsid w:val="008F1BAD"/>
    <w:rsid w:val="009078E8"/>
    <w:rsid w:val="00915329"/>
    <w:rsid w:val="0097502F"/>
    <w:rsid w:val="00986870"/>
    <w:rsid w:val="009A005B"/>
    <w:rsid w:val="009B3417"/>
    <w:rsid w:val="009B4CDD"/>
    <w:rsid w:val="009B556F"/>
    <w:rsid w:val="009E45EE"/>
    <w:rsid w:val="009F6E4B"/>
    <w:rsid w:val="00A06C87"/>
    <w:rsid w:val="00A65CCF"/>
    <w:rsid w:val="00A703FB"/>
    <w:rsid w:val="00A722C8"/>
    <w:rsid w:val="00A758D4"/>
    <w:rsid w:val="00A81D80"/>
    <w:rsid w:val="00AA09AE"/>
    <w:rsid w:val="00AA1254"/>
    <w:rsid w:val="00AD7287"/>
    <w:rsid w:val="00B14E05"/>
    <w:rsid w:val="00B57622"/>
    <w:rsid w:val="00BA10BB"/>
    <w:rsid w:val="00BD2FCD"/>
    <w:rsid w:val="00BE503F"/>
    <w:rsid w:val="00BF006B"/>
    <w:rsid w:val="00BF30BF"/>
    <w:rsid w:val="00CB71BB"/>
    <w:rsid w:val="00CE26E8"/>
    <w:rsid w:val="00D04D8A"/>
    <w:rsid w:val="00D25EC8"/>
    <w:rsid w:val="00D4281B"/>
    <w:rsid w:val="00D44945"/>
    <w:rsid w:val="00D60E5C"/>
    <w:rsid w:val="00D703A4"/>
    <w:rsid w:val="00D7499D"/>
    <w:rsid w:val="00D7517C"/>
    <w:rsid w:val="00D953B9"/>
    <w:rsid w:val="00DA2E22"/>
    <w:rsid w:val="00DA5AE0"/>
    <w:rsid w:val="00DB0E5A"/>
    <w:rsid w:val="00DC2D5A"/>
    <w:rsid w:val="00E13DDA"/>
    <w:rsid w:val="00E731ED"/>
    <w:rsid w:val="00E73467"/>
    <w:rsid w:val="00E95931"/>
    <w:rsid w:val="00EB4C99"/>
    <w:rsid w:val="00EC1900"/>
    <w:rsid w:val="00ED1A13"/>
    <w:rsid w:val="00ED2C89"/>
    <w:rsid w:val="00F1358E"/>
    <w:rsid w:val="00F24DB7"/>
    <w:rsid w:val="00F250B3"/>
    <w:rsid w:val="00F3117B"/>
    <w:rsid w:val="00F429BE"/>
    <w:rsid w:val="00F47F19"/>
    <w:rsid w:val="00F60C90"/>
    <w:rsid w:val="00F72255"/>
    <w:rsid w:val="00FC284E"/>
    <w:rsid w:val="00FF20DA"/>
    <w:rsid w:val="00FF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docId w15:val="{290F8E1C-9FB9-4E0B-88A8-8FE0EB28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945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5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  <w:style w:type="paragraph" w:styleId="aa">
    <w:name w:val="Revision"/>
    <w:hidden/>
    <w:uiPriority w:val="99"/>
    <w:semiHidden/>
    <w:rsid w:val="00D953B9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PAPASTAMOU MARIA</dc:creator>
  <cp:lastModifiedBy>ΛΕΩΝΙΔΑΣ ΓΟΜΑΤΟΣ</cp:lastModifiedBy>
  <cp:revision>4</cp:revision>
  <cp:lastPrinted>2024-03-30T17:06:00Z</cp:lastPrinted>
  <dcterms:created xsi:type="dcterms:W3CDTF">2024-03-25T19:22:00Z</dcterms:created>
  <dcterms:modified xsi:type="dcterms:W3CDTF">2024-03-30T17:06:00Z</dcterms:modified>
</cp:coreProperties>
</file>