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F8AC" w14:textId="3DF2FABE" w:rsidR="00EB1EAC" w:rsidRPr="00EB1EAC" w:rsidRDefault="00EB1EAC" w:rsidP="00EB1EA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  <w:lang w:val="el-GR"/>
        </w:rPr>
      </w:pPr>
      <w:r w:rsidRPr="00EB1EAC">
        <w:rPr>
          <w:rFonts w:cstheme="minorHAnsi"/>
          <w:b/>
          <w:bCs/>
          <w:color w:val="000000"/>
          <w:sz w:val="24"/>
          <w:szCs w:val="24"/>
          <w:u w:val="single"/>
          <w:lang w:val="el-GR"/>
        </w:rPr>
        <w:t>ΕΝΔΕΙΚΤΙΚΕΣ ΑΠΑΝΤΗΣΕΙΣ</w:t>
      </w:r>
    </w:p>
    <w:p w14:paraId="1D6CB135" w14:textId="77777777" w:rsidR="00EB1EAC" w:rsidRPr="00EB1EAC" w:rsidRDefault="00EB1EAC" w:rsidP="00EB1EAC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EB1EAC">
        <w:rPr>
          <w:b/>
          <w:bCs/>
          <w:sz w:val="24"/>
          <w:szCs w:val="24"/>
          <w:u w:val="single"/>
          <w:lang w:val="el-GR"/>
        </w:rPr>
        <w:t>Θέμα 4</w:t>
      </w:r>
      <w:r w:rsidRPr="00F16890">
        <w:rPr>
          <w:b/>
          <w:bCs/>
          <w:sz w:val="24"/>
          <w:szCs w:val="24"/>
          <w:u w:val="single"/>
          <w:vertAlign w:val="superscript"/>
        </w:rPr>
        <w:t>o</w:t>
      </w:r>
    </w:p>
    <w:p w14:paraId="6D12416D" w14:textId="749110A9" w:rsidR="00EB1EAC" w:rsidRPr="00687ACA" w:rsidRDefault="00EB1EAC" w:rsidP="00981F3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EB1EAC">
        <w:rPr>
          <w:rFonts w:cstheme="minorHAnsi"/>
          <w:b/>
          <w:bCs/>
          <w:color w:val="000000"/>
          <w:sz w:val="24"/>
          <w:szCs w:val="24"/>
          <w:lang w:val="el-GR"/>
        </w:rPr>
        <w:t xml:space="preserve">α) </w:t>
      </w:r>
      <w:r w:rsidR="00CB417E">
        <w:rPr>
          <w:rFonts w:cstheme="minorHAnsi"/>
          <w:color w:val="000000"/>
          <w:sz w:val="24"/>
          <w:szCs w:val="24"/>
          <w:lang w:val="el-GR"/>
        </w:rPr>
        <w:t>Τοποθετείται α</w:t>
      </w:r>
      <w:r w:rsidR="00687ACA">
        <w:rPr>
          <w:rFonts w:cstheme="minorHAnsi"/>
          <w:color w:val="000000"/>
          <w:sz w:val="24"/>
          <w:szCs w:val="24"/>
          <w:lang w:val="el-GR"/>
        </w:rPr>
        <w:t>ισθητήρας</w:t>
      </w:r>
      <w:r w:rsidR="00CB417E">
        <w:rPr>
          <w:rFonts w:cstheme="minorHAnsi"/>
          <w:color w:val="000000"/>
          <w:sz w:val="24"/>
          <w:szCs w:val="24"/>
          <w:lang w:val="el-GR"/>
        </w:rPr>
        <w:t>, ο οποίος</w:t>
      </w:r>
      <w:r w:rsidR="00687ACA">
        <w:rPr>
          <w:rFonts w:cstheme="minorHAnsi"/>
          <w:color w:val="000000"/>
          <w:sz w:val="24"/>
          <w:szCs w:val="24"/>
          <w:lang w:val="el-GR"/>
        </w:rPr>
        <w:t xml:space="preserve"> ελέγχει τη θερμοκρασία του νερού. Όταν αυτή πέσει κάτω από μία τιμή</w:t>
      </w:r>
      <w:r w:rsidR="005F5E01">
        <w:rPr>
          <w:rFonts w:cstheme="minorHAnsi"/>
          <w:color w:val="000000"/>
          <w:sz w:val="24"/>
          <w:szCs w:val="24"/>
          <w:lang w:val="el-GR"/>
        </w:rPr>
        <w:t>,</w:t>
      </w:r>
      <w:r w:rsidR="00687ACA">
        <w:rPr>
          <w:rFonts w:cstheme="minorHAnsi"/>
          <w:color w:val="000000"/>
          <w:sz w:val="24"/>
          <w:szCs w:val="24"/>
          <w:lang w:val="el-GR"/>
        </w:rPr>
        <w:t xml:space="preserve"> ενεργοποιείται ο ηλεκτρικός θερμοσίφωνας για συγκεκριμένο χρονικό διάστημα. </w:t>
      </w:r>
    </w:p>
    <w:p w14:paraId="6A760338" w14:textId="7C390A31" w:rsidR="00EB1EAC" w:rsidRPr="00687ACA" w:rsidRDefault="00EB1EAC" w:rsidP="00981F3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color w:val="000000"/>
          <w:sz w:val="24"/>
          <w:szCs w:val="24"/>
          <w:lang w:val="el-GR"/>
        </w:rPr>
      </w:pPr>
      <w:r w:rsidRPr="00EB1EAC">
        <w:rPr>
          <w:rFonts w:cstheme="minorHAnsi"/>
          <w:b/>
          <w:bCs/>
          <w:color w:val="000000"/>
          <w:sz w:val="24"/>
          <w:szCs w:val="24"/>
          <w:lang w:val="el-GR"/>
        </w:rPr>
        <w:t xml:space="preserve">β) </w:t>
      </w:r>
      <w:r w:rsidR="00CB417E">
        <w:rPr>
          <w:rFonts w:cstheme="minorHAnsi"/>
          <w:color w:val="000000"/>
          <w:sz w:val="24"/>
          <w:szCs w:val="24"/>
          <w:lang w:val="el-GR"/>
        </w:rPr>
        <w:t>Τοποθετείται αισθητήρας, ο οποίος</w:t>
      </w:r>
      <w:r w:rsidR="00687ACA">
        <w:rPr>
          <w:rFonts w:cstheme="minorHAnsi"/>
          <w:color w:val="000000"/>
          <w:sz w:val="24"/>
          <w:szCs w:val="24"/>
          <w:lang w:val="el-GR"/>
        </w:rPr>
        <w:t xml:space="preserve"> ελέγχει τη θερμοκρασία του νερού. </w:t>
      </w:r>
      <w:r w:rsidR="00981F39">
        <w:rPr>
          <w:rFonts w:cstheme="minorHAnsi"/>
          <w:color w:val="000000"/>
          <w:sz w:val="24"/>
          <w:szCs w:val="24"/>
          <w:lang w:val="el-GR"/>
        </w:rPr>
        <w:t>Όταν αυτή πέσει κάτω από μία τιμή</w:t>
      </w:r>
      <w:r w:rsidR="005F5E01">
        <w:rPr>
          <w:rFonts w:cstheme="minorHAnsi"/>
          <w:color w:val="000000"/>
          <w:sz w:val="24"/>
          <w:szCs w:val="24"/>
          <w:lang w:val="el-GR"/>
        </w:rPr>
        <w:t>,</w:t>
      </w:r>
      <w:r w:rsidR="00981F39">
        <w:rPr>
          <w:rFonts w:cstheme="minorHAnsi"/>
          <w:color w:val="000000"/>
          <w:sz w:val="24"/>
          <w:szCs w:val="24"/>
          <w:lang w:val="el-GR"/>
        </w:rPr>
        <w:t xml:space="preserve"> ενεργοποιείται ο ηλεκτρικός θερμοσίφωνας. Όταν η θερμοκρασία του νερού φτάσει μια συγκεκριμένη θερμοκρασία, τότε </w:t>
      </w:r>
      <w:r w:rsidR="000D3F87">
        <w:rPr>
          <w:rFonts w:cstheme="minorHAnsi"/>
          <w:color w:val="000000"/>
          <w:sz w:val="24"/>
          <w:szCs w:val="24"/>
          <w:lang w:val="el-GR"/>
        </w:rPr>
        <w:t xml:space="preserve">η λειτουργία του θερμοσίφωνα σταματά. </w:t>
      </w:r>
    </w:p>
    <w:p w14:paraId="42FB8FEB" w14:textId="77777777" w:rsidR="00EB1EAC" w:rsidRPr="00EB1EAC" w:rsidRDefault="00EB1EAC" w:rsidP="00EB1EAC">
      <w:pPr>
        <w:spacing w:after="0" w:line="360" w:lineRule="auto"/>
        <w:rPr>
          <w:sz w:val="24"/>
          <w:szCs w:val="24"/>
          <w:lang w:val="el-GR"/>
        </w:rPr>
      </w:pPr>
    </w:p>
    <w:sectPr w:rsidR="00EB1EAC" w:rsidRPr="00EB1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AD"/>
    <w:rsid w:val="000450B5"/>
    <w:rsid w:val="000D3F87"/>
    <w:rsid w:val="001248CA"/>
    <w:rsid w:val="005F5E01"/>
    <w:rsid w:val="00687ACA"/>
    <w:rsid w:val="007B2E3B"/>
    <w:rsid w:val="00981F39"/>
    <w:rsid w:val="00A47906"/>
    <w:rsid w:val="00B67C45"/>
    <w:rsid w:val="00C463AD"/>
    <w:rsid w:val="00CB417E"/>
    <w:rsid w:val="00D2347F"/>
    <w:rsid w:val="00D80BB5"/>
    <w:rsid w:val="00EB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14E7"/>
  <w15:chartTrackingRefBased/>
  <w15:docId w15:val="{487C7C34-0A79-40A8-A301-CA3EEB35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4</cp:revision>
  <cp:lastPrinted>2024-03-30T17:03:00Z</cp:lastPrinted>
  <dcterms:created xsi:type="dcterms:W3CDTF">2024-03-25T19:17:00Z</dcterms:created>
  <dcterms:modified xsi:type="dcterms:W3CDTF">2024-03-30T17:03:00Z</dcterms:modified>
</cp:coreProperties>
</file>