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F74FD" w14:textId="1769C704" w:rsidR="00E26453" w:rsidRPr="00E26453" w:rsidRDefault="00E26453" w:rsidP="003F75BC">
      <w:pPr>
        <w:spacing w:line="36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l-GR"/>
        </w:rPr>
      </w:pPr>
      <w:r w:rsidRPr="00E26453">
        <w:rPr>
          <w:rFonts w:ascii="Calibri" w:eastAsia="Times New Roman" w:hAnsi="Calibri" w:cs="Calibri"/>
          <w:b/>
          <w:bCs/>
          <w:lang w:eastAsia="el-GR"/>
        </w:rPr>
        <w:t>ΘΕΜΑ</w:t>
      </w:r>
      <w:r w:rsidRPr="003F75BC">
        <w:rPr>
          <w:rFonts w:ascii="Calibri" w:eastAsia="Times New Roman" w:hAnsi="Calibri" w:cs="Calibri"/>
          <w:b/>
          <w:bCs/>
          <w:lang w:eastAsia="el-GR"/>
        </w:rPr>
        <w:t xml:space="preserve"> 2</w:t>
      </w:r>
    </w:p>
    <w:p w14:paraId="6817B758" w14:textId="0D6446A0" w:rsidR="00E26453" w:rsidRPr="00E26453" w:rsidRDefault="00E26453" w:rsidP="003F75BC">
      <w:pPr>
        <w:spacing w:line="36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l-GR"/>
        </w:rPr>
      </w:pPr>
      <w:r w:rsidRPr="00E26453">
        <w:rPr>
          <w:rFonts w:ascii="Calibri" w:eastAsia="Times New Roman" w:hAnsi="Calibri" w:cs="Calibri"/>
          <w:b/>
          <w:bCs/>
          <w:lang w:eastAsia="el-GR"/>
        </w:rPr>
        <w:t>2.1.1</w:t>
      </w:r>
      <w:r w:rsidRPr="00E26453">
        <w:rPr>
          <w:rFonts w:ascii="Calibri" w:eastAsia="Times New Roman" w:hAnsi="Calibri" w:cs="Calibri"/>
          <w:lang w:eastAsia="el-GR"/>
        </w:rPr>
        <w:t xml:space="preserve"> Ποιο είναι το αντικείμενο της </w:t>
      </w:r>
      <w:proofErr w:type="spellStart"/>
      <w:r w:rsidRPr="00E26453">
        <w:rPr>
          <w:rFonts w:ascii="Calibri" w:eastAsia="Times New Roman" w:hAnsi="Calibri" w:cs="Calibri"/>
          <w:lang w:eastAsia="el-GR"/>
        </w:rPr>
        <w:t>αιγοπροβατοτροφίας</w:t>
      </w:r>
      <w:proofErr w:type="spellEnd"/>
      <w:r w:rsidRPr="00E26453">
        <w:rPr>
          <w:rFonts w:ascii="Calibri" w:eastAsia="Times New Roman" w:hAnsi="Calibri" w:cs="Calibri"/>
          <w:lang w:eastAsia="el-GR"/>
        </w:rPr>
        <w:t xml:space="preserve"> (μονάδες </w:t>
      </w:r>
      <w:r w:rsidR="003F75BC">
        <w:rPr>
          <w:rFonts w:ascii="Calibri" w:eastAsia="Times New Roman" w:hAnsi="Calibri" w:cs="Calibri"/>
          <w:lang w:eastAsia="el-GR"/>
        </w:rPr>
        <w:t>6</w:t>
      </w:r>
      <w:r w:rsidRPr="00E26453">
        <w:rPr>
          <w:rFonts w:ascii="Calibri" w:eastAsia="Times New Roman" w:hAnsi="Calibri" w:cs="Calibri"/>
          <w:lang w:eastAsia="el-GR"/>
        </w:rPr>
        <w:t>); </w:t>
      </w:r>
    </w:p>
    <w:p w14:paraId="70E195F7" w14:textId="2398F5CD" w:rsidR="00E26453" w:rsidRPr="00E26453" w:rsidRDefault="00E26453" w:rsidP="003F75BC">
      <w:pPr>
        <w:spacing w:line="36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l-GR"/>
        </w:rPr>
      </w:pPr>
      <w:r w:rsidRPr="00E26453">
        <w:rPr>
          <w:rFonts w:ascii="Calibri" w:eastAsia="Times New Roman" w:hAnsi="Calibri" w:cs="Calibri"/>
          <w:b/>
          <w:bCs/>
          <w:lang w:eastAsia="el-GR"/>
        </w:rPr>
        <w:t xml:space="preserve">2.1.2 </w:t>
      </w:r>
      <w:r w:rsidRPr="00E26453">
        <w:rPr>
          <w:rFonts w:ascii="Calibri" w:eastAsia="Times New Roman" w:hAnsi="Calibri" w:cs="Calibri"/>
          <w:lang w:eastAsia="el-GR"/>
        </w:rPr>
        <w:t>Να γράψετε στο φύλλο εργασιών τους αριθμούς 1, 2, 3, 4 από τη στήλη Α και, δίπλα, ένα από τα γράμματα α, β, γ, δ</w:t>
      </w:r>
      <w:r w:rsidR="00DF0C5D">
        <w:rPr>
          <w:rFonts w:ascii="Calibri" w:eastAsia="Times New Roman" w:hAnsi="Calibri" w:cs="Calibri"/>
          <w:lang w:eastAsia="el-GR"/>
        </w:rPr>
        <w:t xml:space="preserve"> </w:t>
      </w:r>
      <w:r w:rsidRPr="00E26453">
        <w:rPr>
          <w:rFonts w:ascii="Calibri" w:eastAsia="Times New Roman" w:hAnsi="Calibri" w:cs="Calibri"/>
          <w:lang w:eastAsia="el-GR"/>
        </w:rPr>
        <w:t>της στήλης Β, που δίνει τη σωστή αντιστοίχιση (μονάδες 1</w:t>
      </w:r>
      <w:r w:rsidR="003F75BC">
        <w:rPr>
          <w:rFonts w:ascii="Calibri" w:eastAsia="Times New Roman" w:hAnsi="Calibri" w:cs="Calibri"/>
          <w:lang w:eastAsia="el-GR"/>
        </w:rPr>
        <w:t>4</w:t>
      </w:r>
      <w:r w:rsidRPr="00E26453">
        <w:rPr>
          <w:rFonts w:ascii="Calibri" w:eastAsia="Times New Roman" w:hAnsi="Calibri" w:cs="Calibri"/>
          <w:lang w:eastAsia="el-GR"/>
        </w:rPr>
        <w:t>). </w:t>
      </w:r>
    </w:p>
    <w:tbl>
      <w:tblPr>
        <w:tblW w:w="90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2"/>
        <w:gridCol w:w="6507"/>
      </w:tblGrid>
      <w:tr w:rsidR="00E26453" w:rsidRPr="00E26453" w14:paraId="583A29F2" w14:textId="77777777" w:rsidTr="0013128F">
        <w:trPr>
          <w:trHeight w:val="298"/>
        </w:trPr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430D42" w14:textId="77777777" w:rsidR="00E26453" w:rsidRPr="00E26453" w:rsidRDefault="00E26453" w:rsidP="003F75BC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el-GR"/>
              </w:rPr>
            </w:pPr>
            <w:r w:rsidRPr="00E26453">
              <w:rPr>
                <w:rFonts w:ascii="Calibri" w:eastAsia="Times New Roman" w:hAnsi="Calibri" w:cs="Calibri"/>
                <w:b/>
                <w:bCs/>
                <w:lang w:eastAsia="el-GR"/>
              </w:rPr>
              <w:t>ΣΤΗΛΗ Α</w:t>
            </w:r>
            <w:r w:rsidRPr="00E26453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  <w:tc>
          <w:tcPr>
            <w:tcW w:w="6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605F70" w14:textId="77777777" w:rsidR="00E26453" w:rsidRPr="00E26453" w:rsidRDefault="00E26453" w:rsidP="003F75BC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el-GR"/>
              </w:rPr>
            </w:pPr>
            <w:r w:rsidRPr="00E26453">
              <w:rPr>
                <w:rFonts w:ascii="Calibri" w:eastAsia="Times New Roman" w:hAnsi="Calibri" w:cs="Calibri"/>
                <w:b/>
                <w:bCs/>
                <w:lang w:eastAsia="el-GR"/>
              </w:rPr>
              <w:t>ΣΤΗΛΗ Β</w:t>
            </w:r>
            <w:r w:rsidRPr="00E26453">
              <w:rPr>
                <w:rFonts w:ascii="Calibri" w:eastAsia="Times New Roman" w:hAnsi="Calibri" w:cs="Calibri"/>
                <w:lang w:eastAsia="el-GR"/>
              </w:rPr>
              <w:t> </w:t>
            </w:r>
          </w:p>
        </w:tc>
      </w:tr>
      <w:tr w:rsidR="00E26453" w:rsidRPr="00E26453" w14:paraId="017CEB34" w14:textId="77777777" w:rsidTr="0013128F">
        <w:trPr>
          <w:trHeight w:val="298"/>
        </w:trPr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681616" w14:textId="77777777" w:rsidR="00E26453" w:rsidRPr="00E26453" w:rsidRDefault="00E26453" w:rsidP="003F75BC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el-GR"/>
              </w:rPr>
            </w:pPr>
            <w:r w:rsidRPr="00E26453">
              <w:rPr>
                <w:rFonts w:ascii="Calibri" w:eastAsia="Times New Roman" w:hAnsi="Calibri" w:cs="Calibri"/>
                <w:lang w:eastAsia="el-GR"/>
              </w:rPr>
              <w:t>1. Κριός </w:t>
            </w:r>
          </w:p>
        </w:tc>
        <w:tc>
          <w:tcPr>
            <w:tcW w:w="6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5A6399" w14:textId="77777777" w:rsidR="0013128F" w:rsidRDefault="00E26453" w:rsidP="003F75BC">
            <w:pPr>
              <w:spacing w:line="360" w:lineRule="auto"/>
              <w:jc w:val="both"/>
              <w:textAlignment w:val="baseline"/>
              <w:rPr>
                <w:rFonts w:ascii="Calibri" w:eastAsia="Times New Roman" w:hAnsi="Calibri" w:cs="Calibri"/>
                <w:lang w:eastAsia="el-GR"/>
              </w:rPr>
            </w:pPr>
            <w:r w:rsidRPr="00E26453">
              <w:rPr>
                <w:rFonts w:ascii="Calibri" w:eastAsia="Times New Roman" w:hAnsi="Calibri" w:cs="Calibri"/>
                <w:lang w:eastAsia="el-GR"/>
              </w:rPr>
              <w:t xml:space="preserve">α. </w:t>
            </w:r>
            <w:r w:rsidR="0013128F" w:rsidRPr="00E26453">
              <w:rPr>
                <w:rFonts w:ascii="Calibri" w:eastAsia="Times New Roman" w:hAnsi="Calibri" w:cs="Calibri"/>
                <w:lang w:eastAsia="el-GR"/>
              </w:rPr>
              <w:t>Το ανεπτυγμένο θηλυκό πρόβατο που έχει γεννήσει </w:t>
            </w:r>
          </w:p>
          <w:p w14:paraId="1624166C" w14:textId="168A43DD" w:rsidR="00E26453" w:rsidRPr="00E26453" w:rsidRDefault="00E26453" w:rsidP="003F75BC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el-GR"/>
              </w:rPr>
            </w:pPr>
          </w:p>
        </w:tc>
      </w:tr>
      <w:tr w:rsidR="00E26453" w:rsidRPr="00E26453" w14:paraId="78E9B70A" w14:textId="77777777" w:rsidTr="0013128F">
        <w:trPr>
          <w:trHeight w:val="298"/>
        </w:trPr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57E5AF" w14:textId="77777777" w:rsidR="00E26453" w:rsidRPr="00E26453" w:rsidRDefault="00E26453" w:rsidP="003F75BC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el-GR"/>
              </w:rPr>
            </w:pPr>
            <w:r w:rsidRPr="00E26453">
              <w:rPr>
                <w:rFonts w:ascii="Calibri" w:eastAsia="Times New Roman" w:hAnsi="Calibri" w:cs="Calibri"/>
                <w:lang w:eastAsia="el-GR"/>
              </w:rPr>
              <w:t>2. Προβατίνα </w:t>
            </w:r>
          </w:p>
        </w:tc>
        <w:tc>
          <w:tcPr>
            <w:tcW w:w="6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134278" w14:textId="515A37BF" w:rsidR="00E26453" w:rsidRPr="00E26453" w:rsidRDefault="00E26453" w:rsidP="003F75BC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el-GR"/>
              </w:rPr>
            </w:pPr>
            <w:r w:rsidRPr="00E26453">
              <w:rPr>
                <w:rFonts w:ascii="Calibri" w:eastAsia="Times New Roman" w:hAnsi="Calibri" w:cs="Calibri"/>
                <w:lang w:eastAsia="el-GR"/>
              </w:rPr>
              <w:t xml:space="preserve">β. </w:t>
            </w:r>
            <w:r w:rsidR="0013128F" w:rsidRPr="00E26453">
              <w:rPr>
                <w:rFonts w:ascii="Calibri" w:eastAsia="Times New Roman" w:hAnsi="Calibri" w:cs="Calibri"/>
                <w:lang w:eastAsia="el-GR"/>
              </w:rPr>
              <w:t>Το ανεπτυγμένο αρσενικό πρόβατο που είναι ώριμο για αναπαραγωγή </w:t>
            </w:r>
          </w:p>
        </w:tc>
      </w:tr>
      <w:tr w:rsidR="00E26453" w:rsidRPr="00E26453" w14:paraId="60A49190" w14:textId="77777777" w:rsidTr="0013128F">
        <w:trPr>
          <w:trHeight w:val="298"/>
        </w:trPr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20010E" w14:textId="07057A91" w:rsidR="00E26453" w:rsidRPr="00E26453" w:rsidRDefault="00DF0C5D" w:rsidP="003F75BC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lang w:eastAsia="el-GR"/>
              </w:rPr>
              <w:t>3.</w:t>
            </w:r>
            <w:r w:rsidRPr="009F248E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r w:rsidRPr="009F248E">
              <w:rPr>
                <w:rFonts w:ascii="Calibri" w:eastAsia="Times New Roman" w:hAnsi="Calibri" w:cs="Calibri"/>
                <w:lang w:eastAsia="el-GR"/>
              </w:rPr>
              <w:t>Τράγος</w:t>
            </w:r>
          </w:p>
        </w:tc>
        <w:tc>
          <w:tcPr>
            <w:tcW w:w="6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D54AD5" w14:textId="08F0485E" w:rsidR="00E26453" w:rsidRPr="00E26453" w:rsidRDefault="00E26453" w:rsidP="003F75BC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el-GR"/>
              </w:rPr>
            </w:pPr>
            <w:r w:rsidRPr="00E26453">
              <w:rPr>
                <w:rFonts w:ascii="Calibri" w:eastAsia="Times New Roman" w:hAnsi="Calibri" w:cs="Calibri"/>
                <w:lang w:eastAsia="el-GR"/>
              </w:rPr>
              <w:t xml:space="preserve">γ. </w:t>
            </w:r>
            <w:r w:rsidR="0013128F" w:rsidRPr="009F248E">
              <w:rPr>
                <w:rFonts w:ascii="Calibri" w:eastAsia="Times New Roman" w:hAnsi="Calibri" w:cs="Calibri"/>
                <w:lang w:eastAsia="el-GR"/>
              </w:rPr>
              <w:t>Το ανεπτυγμένο θηλυκό (αίγα) που έχει γεννήσει </w:t>
            </w:r>
            <w:r w:rsidR="0013128F" w:rsidRPr="009F248E">
              <w:rPr>
                <w:rFonts w:ascii="Calibri" w:eastAsia="Times New Roman" w:hAnsi="Calibri" w:cs="Calibri"/>
                <w:lang w:eastAsia="el-GR"/>
              </w:rPr>
              <w:t xml:space="preserve"> </w:t>
            </w:r>
          </w:p>
        </w:tc>
      </w:tr>
      <w:tr w:rsidR="00E26453" w:rsidRPr="00E26453" w14:paraId="1609B519" w14:textId="77777777" w:rsidTr="0013128F">
        <w:trPr>
          <w:trHeight w:val="298"/>
        </w:trPr>
        <w:tc>
          <w:tcPr>
            <w:tcW w:w="2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712665" w14:textId="00A3CA60" w:rsidR="00E26453" w:rsidRPr="00E26453" w:rsidRDefault="00DF0C5D" w:rsidP="003F75BC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lang w:eastAsia="el-GR"/>
              </w:rPr>
              <w:t xml:space="preserve">4. </w:t>
            </w:r>
            <w:r w:rsidRPr="009F248E">
              <w:rPr>
                <w:rFonts w:ascii="Calibri" w:eastAsia="Times New Roman" w:hAnsi="Calibri" w:cs="Calibri"/>
                <w:lang w:eastAsia="el-GR"/>
              </w:rPr>
              <w:t>Αίγα ή Γίδα ή κατσίκα </w:t>
            </w:r>
          </w:p>
        </w:tc>
        <w:tc>
          <w:tcPr>
            <w:tcW w:w="6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DAA571" w14:textId="0514EFAE" w:rsidR="00E26453" w:rsidRPr="00E26453" w:rsidRDefault="00E26453" w:rsidP="003F75BC">
            <w:pPr>
              <w:spacing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el-GR"/>
              </w:rPr>
            </w:pPr>
            <w:r w:rsidRPr="00E26453">
              <w:rPr>
                <w:rFonts w:ascii="Calibri" w:eastAsia="Times New Roman" w:hAnsi="Calibri" w:cs="Calibri"/>
                <w:lang w:eastAsia="el-GR"/>
              </w:rPr>
              <w:t>δ.</w:t>
            </w:r>
            <w:r w:rsidR="00DF0C5D" w:rsidRPr="009F248E">
              <w:rPr>
                <w:rFonts w:ascii="Calibri" w:eastAsia="Times New Roman" w:hAnsi="Calibri" w:cs="Calibri"/>
                <w:lang w:eastAsia="el-GR"/>
              </w:rPr>
              <w:t xml:space="preserve"> </w:t>
            </w:r>
            <w:r w:rsidR="0013128F" w:rsidRPr="009F248E">
              <w:rPr>
                <w:rFonts w:ascii="Calibri" w:eastAsia="Times New Roman" w:hAnsi="Calibri" w:cs="Calibri"/>
                <w:lang w:eastAsia="el-GR"/>
              </w:rPr>
              <w:t>Το ανεπτυγμένο αρσενικό (αίγα) που είναι ώριμο για αναπαραγωγή</w:t>
            </w:r>
          </w:p>
        </w:tc>
      </w:tr>
    </w:tbl>
    <w:p w14:paraId="7FA4CF3B" w14:textId="77777777" w:rsidR="00E26453" w:rsidRPr="00E26453" w:rsidRDefault="00E26453" w:rsidP="003F75BC">
      <w:pPr>
        <w:spacing w:line="360" w:lineRule="auto"/>
        <w:textAlignment w:val="baseline"/>
        <w:rPr>
          <w:rFonts w:ascii="Segoe UI" w:eastAsia="Times New Roman" w:hAnsi="Segoe UI" w:cs="Segoe UI"/>
          <w:sz w:val="18"/>
          <w:szCs w:val="18"/>
          <w:lang w:eastAsia="el-GR"/>
        </w:rPr>
      </w:pPr>
      <w:r w:rsidRPr="00E26453">
        <w:rPr>
          <w:rFonts w:ascii="Calibri" w:eastAsia="Times New Roman" w:hAnsi="Calibri" w:cs="Calibri"/>
          <w:lang w:eastAsia="el-GR"/>
        </w:rPr>
        <w:t> </w:t>
      </w:r>
    </w:p>
    <w:p w14:paraId="70AF0C22" w14:textId="6695AF0B" w:rsidR="00E26453" w:rsidRPr="00E26453" w:rsidRDefault="00E26453" w:rsidP="003F75BC">
      <w:pPr>
        <w:spacing w:line="36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el-GR"/>
        </w:rPr>
      </w:pPr>
      <w:r w:rsidRPr="00E26453">
        <w:rPr>
          <w:rFonts w:ascii="Calibri" w:eastAsia="Times New Roman" w:hAnsi="Calibri" w:cs="Calibri"/>
          <w:b/>
          <w:bCs/>
          <w:lang w:eastAsia="el-GR"/>
        </w:rPr>
        <w:t>Μονάδες 2</w:t>
      </w:r>
      <w:r w:rsidR="003F75BC">
        <w:rPr>
          <w:rFonts w:ascii="Calibri" w:eastAsia="Times New Roman" w:hAnsi="Calibri" w:cs="Calibri"/>
          <w:b/>
          <w:bCs/>
          <w:lang w:eastAsia="el-GR"/>
        </w:rPr>
        <w:t>0</w:t>
      </w:r>
    </w:p>
    <w:p w14:paraId="06715E61" w14:textId="277AB4F3" w:rsidR="00E26453" w:rsidRPr="00DF0C5D" w:rsidRDefault="00DF0C5D" w:rsidP="003F75BC">
      <w:pPr>
        <w:spacing w:line="360" w:lineRule="auto"/>
        <w:jc w:val="both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el-GR"/>
        </w:rPr>
      </w:pPr>
      <w:r w:rsidRPr="00DF0C5D">
        <w:rPr>
          <w:rFonts w:ascii="Calibri" w:eastAsia="Times New Roman" w:hAnsi="Calibri" w:cs="Calibri"/>
          <w:b/>
          <w:bCs/>
          <w:lang w:eastAsia="el-GR"/>
        </w:rPr>
        <w:t>2.2</w:t>
      </w:r>
    </w:p>
    <w:p w14:paraId="7087203E" w14:textId="4BD04C9F" w:rsidR="00E26453" w:rsidRPr="00E26453" w:rsidRDefault="00E26453" w:rsidP="003F75BC">
      <w:pPr>
        <w:spacing w:line="36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l-GR"/>
        </w:rPr>
      </w:pPr>
      <w:r w:rsidRPr="00E26453">
        <w:rPr>
          <w:rFonts w:ascii="Calibri" w:eastAsia="Times New Roman" w:hAnsi="Calibri" w:cs="Calibri"/>
          <w:b/>
          <w:bCs/>
          <w:lang w:eastAsia="el-GR"/>
        </w:rPr>
        <w:t>2.2</w:t>
      </w:r>
      <w:r w:rsidR="00DF0C5D" w:rsidRPr="00DF0C5D">
        <w:rPr>
          <w:rFonts w:ascii="Calibri" w:eastAsia="Times New Roman" w:hAnsi="Calibri" w:cs="Calibri"/>
          <w:b/>
          <w:bCs/>
          <w:lang w:eastAsia="el-GR"/>
        </w:rPr>
        <w:t>.1</w:t>
      </w:r>
      <w:r w:rsidR="00DF0C5D">
        <w:rPr>
          <w:rFonts w:ascii="Calibri" w:eastAsia="Times New Roman" w:hAnsi="Calibri" w:cs="Calibri"/>
          <w:lang w:eastAsia="el-GR"/>
        </w:rPr>
        <w:t xml:space="preserve"> </w:t>
      </w:r>
      <w:r w:rsidRPr="00E26453">
        <w:rPr>
          <w:rFonts w:ascii="Calibri" w:eastAsia="Times New Roman" w:hAnsi="Calibri" w:cs="Calibri"/>
          <w:lang w:eastAsia="el-GR"/>
        </w:rPr>
        <w:t xml:space="preserve">Ποιο θεωρείται το εθνικό μας κτηνοτροφικό προϊόν (μονάδες </w:t>
      </w:r>
      <w:r w:rsidR="00DF0C5D">
        <w:rPr>
          <w:rFonts w:ascii="Calibri" w:eastAsia="Times New Roman" w:hAnsi="Calibri" w:cs="Calibri"/>
          <w:lang w:eastAsia="el-GR"/>
        </w:rPr>
        <w:t>2</w:t>
      </w:r>
      <w:r w:rsidRPr="00E26453">
        <w:rPr>
          <w:rFonts w:ascii="Calibri" w:eastAsia="Times New Roman" w:hAnsi="Calibri" w:cs="Calibri"/>
          <w:lang w:eastAsia="el-GR"/>
        </w:rPr>
        <w:t>); </w:t>
      </w:r>
    </w:p>
    <w:p w14:paraId="331656CA" w14:textId="77777777" w:rsidR="00F74C4C" w:rsidRPr="009F248E" w:rsidRDefault="00F74C4C" w:rsidP="00F74C4C">
      <w:pPr>
        <w:spacing w:line="36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l-GR"/>
        </w:rPr>
      </w:pPr>
      <w:r w:rsidRPr="009F248E">
        <w:rPr>
          <w:rFonts w:ascii="Calibri" w:eastAsia="Times New Roman" w:hAnsi="Calibri" w:cs="Calibri"/>
          <w:b/>
          <w:bCs/>
          <w:lang w:eastAsia="el-GR"/>
        </w:rPr>
        <w:t>2.2.2</w:t>
      </w:r>
      <w:r w:rsidRPr="009F248E">
        <w:rPr>
          <w:rFonts w:ascii="Calibri" w:eastAsia="Times New Roman" w:hAnsi="Calibri" w:cs="Calibri"/>
          <w:color w:val="000000"/>
          <w:lang w:eastAsia="el-GR"/>
        </w:rPr>
        <w:t xml:space="preserve"> Να επιλέξετε τη σωστή απάντηση.</w:t>
      </w:r>
      <w:r w:rsidRPr="009F248E">
        <w:rPr>
          <w:rFonts w:ascii="Calibri" w:eastAsia="Times New Roman" w:hAnsi="Calibri" w:cs="Calibri"/>
          <w:lang w:eastAsia="el-GR"/>
        </w:rPr>
        <w:t>  </w:t>
      </w:r>
    </w:p>
    <w:p w14:paraId="7B0C5F04" w14:textId="6D30DA94" w:rsidR="00F74C4C" w:rsidRPr="009F248E" w:rsidRDefault="00F74C4C" w:rsidP="00F74C4C">
      <w:pPr>
        <w:spacing w:line="360" w:lineRule="auto"/>
        <w:ind w:left="142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l-GR"/>
        </w:rPr>
      </w:pPr>
      <w:r w:rsidRPr="009F248E">
        <w:rPr>
          <w:rFonts w:ascii="Calibri" w:eastAsia="Times New Roman" w:hAnsi="Calibri" w:cs="Calibri"/>
          <w:lang w:eastAsia="el-GR"/>
        </w:rPr>
        <w:t xml:space="preserve">Η παραγωγική κατεύθυνση της </w:t>
      </w:r>
      <w:proofErr w:type="spellStart"/>
      <w:r w:rsidRPr="009F248E">
        <w:rPr>
          <w:rFonts w:ascii="Calibri" w:eastAsia="Times New Roman" w:hAnsi="Calibri" w:cs="Calibri"/>
          <w:lang w:eastAsia="el-GR"/>
        </w:rPr>
        <w:t>αιγοπροβατοτροφίας</w:t>
      </w:r>
      <w:proofErr w:type="spellEnd"/>
      <w:r w:rsidRPr="009F248E">
        <w:rPr>
          <w:rFonts w:ascii="Calibri" w:eastAsia="Times New Roman" w:hAnsi="Calibri" w:cs="Calibri"/>
          <w:lang w:eastAsia="el-GR"/>
        </w:rPr>
        <w:t xml:space="preserve"> στην χώρα είναι (μονάδες </w:t>
      </w:r>
      <w:r w:rsidR="00DF0C5D">
        <w:rPr>
          <w:rFonts w:ascii="Calibri" w:eastAsia="Times New Roman" w:hAnsi="Calibri" w:cs="Calibri"/>
          <w:lang w:eastAsia="el-GR"/>
        </w:rPr>
        <w:t>3</w:t>
      </w:r>
      <w:r w:rsidRPr="009F248E">
        <w:rPr>
          <w:rFonts w:ascii="Calibri" w:eastAsia="Times New Roman" w:hAnsi="Calibri" w:cs="Calibri"/>
          <w:lang w:eastAsia="el-GR"/>
        </w:rPr>
        <w:t>): </w:t>
      </w:r>
    </w:p>
    <w:p w14:paraId="24A62247" w14:textId="77777777" w:rsidR="00F74C4C" w:rsidRPr="009F248E" w:rsidRDefault="00F74C4C" w:rsidP="00F74C4C">
      <w:pPr>
        <w:spacing w:line="360" w:lineRule="auto"/>
        <w:ind w:left="112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l-GR"/>
        </w:rPr>
      </w:pPr>
      <w:r w:rsidRPr="009F248E">
        <w:rPr>
          <w:rFonts w:ascii="Calibri" w:eastAsia="Times New Roman" w:hAnsi="Calibri" w:cs="Calibri"/>
          <w:b/>
          <w:bCs/>
          <w:lang w:eastAsia="el-GR"/>
        </w:rPr>
        <w:t xml:space="preserve">α. </w:t>
      </w:r>
      <w:proofErr w:type="spellStart"/>
      <w:r w:rsidRPr="009F248E">
        <w:rPr>
          <w:rFonts w:ascii="Calibri" w:eastAsia="Times New Roman" w:hAnsi="Calibri" w:cs="Calibri"/>
          <w:lang w:eastAsia="el-GR"/>
        </w:rPr>
        <w:t>κρεοπαραγωγικής</w:t>
      </w:r>
      <w:proofErr w:type="spellEnd"/>
      <w:r w:rsidRPr="009F248E">
        <w:rPr>
          <w:rFonts w:ascii="Calibri" w:eastAsia="Times New Roman" w:hAnsi="Calibri" w:cs="Calibri"/>
          <w:lang w:eastAsia="el-GR"/>
        </w:rPr>
        <w:t xml:space="preserve"> κατεύθυνσης </w:t>
      </w:r>
    </w:p>
    <w:p w14:paraId="147DC102" w14:textId="77777777" w:rsidR="00F74C4C" w:rsidRPr="009F248E" w:rsidRDefault="00F74C4C" w:rsidP="00F74C4C">
      <w:pPr>
        <w:spacing w:line="360" w:lineRule="auto"/>
        <w:ind w:left="112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l-GR"/>
        </w:rPr>
      </w:pPr>
      <w:r w:rsidRPr="009F248E">
        <w:rPr>
          <w:rFonts w:ascii="Calibri" w:eastAsia="Times New Roman" w:hAnsi="Calibri" w:cs="Calibri"/>
          <w:b/>
          <w:bCs/>
          <w:lang w:eastAsia="el-GR"/>
        </w:rPr>
        <w:t>β.</w:t>
      </w:r>
      <w:r w:rsidRPr="009F248E">
        <w:rPr>
          <w:rFonts w:ascii="Calibri" w:eastAsia="Times New Roman" w:hAnsi="Calibri" w:cs="Calibri"/>
          <w:lang w:eastAsia="el-GR"/>
        </w:rPr>
        <w:t xml:space="preserve"> γαλακτοπαραγωγικής κατεύθυνσης </w:t>
      </w:r>
    </w:p>
    <w:p w14:paraId="37621A95" w14:textId="77777777" w:rsidR="00F74C4C" w:rsidRPr="009F248E" w:rsidRDefault="00F74C4C" w:rsidP="00F74C4C">
      <w:pPr>
        <w:spacing w:line="360" w:lineRule="auto"/>
        <w:ind w:left="112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l-GR"/>
        </w:rPr>
      </w:pPr>
      <w:r w:rsidRPr="009F248E">
        <w:rPr>
          <w:rFonts w:ascii="Calibri" w:eastAsia="Times New Roman" w:hAnsi="Calibri" w:cs="Calibri"/>
          <w:b/>
          <w:bCs/>
          <w:lang w:eastAsia="el-GR"/>
        </w:rPr>
        <w:t>γ.</w:t>
      </w:r>
      <w:r w:rsidRPr="009F248E">
        <w:rPr>
          <w:rFonts w:ascii="Calibri" w:eastAsia="Times New Roman" w:hAnsi="Calibri" w:cs="Calibri"/>
          <w:lang w:eastAsia="el-GR"/>
        </w:rPr>
        <w:t xml:space="preserve"> </w:t>
      </w:r>
      <w:proofErr w:type="spellStart"/>
      <w:r w:rsidRPr="009F248E">
        <w:rPr>
          <w:rFonts w:ascii="Calibri" w:eastAsia="Times New Roman" w:hAnsi="Calibri" w:cs="Calibri"/>
          <w:lang w:eastAsia="el-GR"/>
        </w:rPr>
        <w:t>εριοπαραγωγικής</w:t>
      </w:r>
      <w:proofErr w:type="spellEnd"/>
      <w:r w:rsidRPr="009F248E">
        <w:rPr>
          <w:rFonts w:ascii="Calibri" w:eastAsia="Times New Roman" w:hAnsi="Calibri" w:cs="Calibri"/>
          <w:lang w:eastAsia="el-GR"/>
        </w:rPr>
        <w:t xml:space="preserve"> κατεύθυνσης </w:t>
      </w:r>
    </w:p>
    <w:p w14:paraId="49A28A17" w14:textId="77777777" w:rsidR="00F74C4C" w:rsidRPr="009F248E" w:rsidRDefault="00F74C4C" w:rsidP="00F74C4C">
      <w:pPr>
        <w:spacing w:line="360" w:lineRule="auto"/>
        <w:ind w:left="112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l-GR"/>
        </w:rPr>
      </w:pPr>
      <w:r w:rsidRPr="009F248E">
        <w:rPr>
          <w:rFonts w:ascii="Calibri" w:eastAsia="Times New Roman" w:hAnsi="Calibri" w:cs="Calibri"/>
          <w:b/>
          <w:bCs/>
          <w:lang w:eastAsia="el-GR"/>
        </w:rPr>
        <w:t>δ.</w:t>
      </w:r>
      <w:r w:rsidRPr="009F248E">
        <w:rPr>
          <w:rFonts w:ascii="Calibri" w:eastAsia="Times New Roman" w:hAnsi="Calibri" w:cs="Calibri"/>
          <w:lang w:eastAsia="el-GR"/>
        </w:rPr>
        <w:t xml:space="preserve"> μικτής κατεύθυνσης </w:t>
      </w:r>
    </w:p>
    <w:p w14:paraId="7B986487" w14:textId="00F08D0E" w:rsidR="00F74C4C" w:rsidRPr="00052EF4" w:rsidRDefault="00F74C4C" w:rsidP="00F74C4C">
      <w:pPr>
        <w:spacing w:line="360" w:lineRule="auto"/>
        <w:jc w:val="right"/>
        <w:textAlignment w:val="baseline"/>
        <w:rPr>
          <w:rFonts w:ascii="Calibri" w:eastAsia="Times New Roman" w:hAnsi="Calibri" w:cs="Calibri"/>
          <w:lang w:eastAsia="el-GR"/>
        </w:rPr>
      </w:pPr>
      <w:r w:rsidRPr="009F248E">
        <w:rPr>
          <w:rFonts w:ascii="Calibri" w:eastAsia="Times New Roman" w:hAnsi="Calibri" w:cs="Calibri"/>
          <w:b/>
          <w:bCs/>
          <w:lang w:eastAsia="el-GR"/>
        </w:rPr>
        <w:t xml:space="preserve">Μονάδες </w:t>
      </w:r>
      <w:r w:rsidR="00DF0C5D">
        <w:rPr>
          <w:rFonts w:ascii="Calibri" w:eastAsia="Times New Roman" w:hAnsi="Calibri" w:cs="Calibri"/>
          <w:b/>
          <w:bCs/>
          <w:lang w:eastAsia="el-GR"/>
        </w:rPr>
        <w:t>5</w:t>
      </w:r>
    </w:p>
    <w:p w14:paraId="29C8DF4D" w14:textId="20557685" w:rsidR="00E26453" w:rsidRPr="00E26453" w:rsidRDefault="00E26453" w:rsidP="003F75BC">
      <w:pPr>
        <w:spacing w:line="36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l-GR"/>
        </w:rPr>
      </w:pPr>
    </w:p>
    <w:p w14:paraId="1A2B5DF9" w14:textId="77777777" w:rsidR="00E26453" w:rsidRPr="00E26453" w:rsidRDefault="00E26453" w:rsidP="00E26453">
      <w:pPr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l-GR"/>
        </w:rPr>
      </w:pPr>
      <w:r w:rsidRPr="00E26453">
        <w:rPr>
          <w:rFonts w:ascii="Calibri" w:eastAsia="Times New Roman" w:hAnsi="Calibri" w:cs="Calibri"/>
          <w:lang w:eastAsia="el-GR"/>
        </w:rPr>
        <w:t> </w:t>
      </w:r>
    </w:p>
    <w:p w14:paraId="0CC0DA80" w14:textId="77777777" w:rsidR="00E26453" w:rsidRPr="00E26453" w:rsidRDefault="00E26453" w:rsidP="00E26453">
      <w:pPr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l-GR"/>
        </w:rPr>
      </w:pPr>
      <w:r w:rsidRPr="00E26453">
        <w:rPr>
          <w:rFonts w:ascii="Calibri" w:eastAsia="Times New Roman" w:hAnsi="Calibri" w:cs="Calibri"/>
          <w:lang w:eastAsia="el-GR"/>
        </w:rPr>
        <w:t> </w:t>
      </w:r>
    </w:p>
    <w:p w14:paraId="5D8B0716" w14:textId="77777777" w:rsidR="00E26453" w:rsidRPr="00E26453" w:rsidRDefault="00E26453" w:rsidP="00E26453">
      <w:pPr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l-GR"/>
        </w:rPr>
      </w:pPr>
      <w:r w:rsidRPr="00E26453">
        <w:rPr>
          <w:rFonts w:ascii="Calibri" w:eastAsia="Times New Roman" w:hAnsi="Calibri" w:cs="Calibri"/>
          <w:lang w:eastAsia="el-GR"/>
        </w:rPr>
        <w:t> </w:t>
      </w:r>
    </w:p>
    <w:p w14:paraId="399BC5BD" w14:textId="77777777" w:rsidR="00E26453" w:rsidRPr="00E26453" w:rsidRDefault="00E26453" w:rsidP="00E26453">
      <w:pPr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l-GR"/>
        </w:rPr>
      </w:pPr>
      <w:r w:rsidRPr="00E26453">
        <w:rPr>
          <w:rFonts w:ascii="Calibri" w:eastAsia="Times New Roman" w:hAnsi="Calibri" w:cs="Calibri"/>
          <w:lang w:eastAsia="el-GR"/>
        </w:rPr>
        <w:t> </w:t>
      </w:r>
    </w:p>
    <w:p w14:paraId="27FDA8F8" w14:textId="77777777" w:rsidR="00E26453" w:rsidRPr="00E26453" w:rsidRDefault="00E26453" w:rsidP="00E26453">
      <w:pPr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l-GR"/>
        </w:rPr>
      </w:pPr>
      <w:r w:rsidRPr="00E26453">
        <w:rPr>
          <w:rFonts w:ascii="Calibri" w:eastAsia="Times New Roman" w:hAnsi="Calibri" w:cs="Calibri"/>
          <w:lang w:eastAsia="el-GR"/>
        </w:rPr>
        <w:t> </w:t>
      </w:r>
    </w:p>
    <w:p w14:paraId="7FDAF9F5" w14:textId="5004966E" w:rsidR="00E722EA" w:rsidRPr="003F75BC" w:rsidRDefault="00E26453" w:rsidP="003F75BC">
      <w:pPr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el-GR"/>
        </w:rPr>
      </w:pPr>
      <w:r w:rsidRPr="00E26453">
        <w:rPr>
          <w:rFonts w:ascii="Calibri" w:eastAsia="Times New Roman" w:hAnsi="Calibri" w:cs="Calibri"/>
          <w:lang w:eastAsia="el-GR"/>
        </w:rPr>
        <w:t> </w:t>
      </w:r>
    </w:p>
    <w:sectPr w:rsidR="00E722EA" w:rsidRPr="003F75BC" w:rsidSect="004E738D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453"/>
    <w:rsid w:val="0013128F"/>
    <w:rsid w:val="003F75BC"/>
    <w:rsid w:val="004E738D"/>
    <w:rsid w:val="00DD4203"/>
    <w:rsid w:val="00DF0C5D"/>
    <w:rsid w:val="00E26453"/>
    <w:rsid w:val="00E722EA"/>
    <w:rsid w:val="00F7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7DFA16"/>
  <w15:chartTrackingRefBased/>
  <w15:docId w15:val="{458CFB24-9B70-6F48-A8C7-05BF94A85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E2645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l-GR"/>
    </w:rPr>
  </w:style>
  <w:style w:type="character" w:customStyle="1" w:styleId="normaltextrun">
    <w:name w:val="normaltextrun"/>
    <w:basedOn w:val="a0"/>
    <w:rsid w:val="00E26453"/>
  </w:style>
  <w:style w:type="character" w:customStyle="1" w:styleId="eop">
    <w:name w:val="eop"/>
    <w:basedOn w:val="a0"/>
    <w:rsid w:val="00E264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34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20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8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946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96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2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00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2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09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480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76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9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0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12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0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11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8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17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19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35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3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05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92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14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33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0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0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32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60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6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29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52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26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16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72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71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8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2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7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2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3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8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4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144</Words>
  <Characters>782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6</cp:revision>
  <dcterms:created xsi:type="dcterms:W3CDTF">2024-03-17T13:39:00Z</dcterms:created>
  <dcterms:modified xsi:type="dcterms:W3CDTF">2024-03-17T13:52:00Z</dcterms:modified>
</cp:coreProperties>
</file>