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1B9F" w14:textId="77777777" w:rsidR="009924EB" w:rsidRPr="00DF1357" w:rsidRDefault="009924EB" w:rsidP="00DF1357">
      <w:pPr>
        <w:spacing w:line="360" w:lineRule="auto"/>
        <w:jc w:val="both"/>
        <w:rPr>
          <w:rFonts w:ascii="Calibri" w:hAnsi="Calibri" w:cs="Calibri"/>
          <w:b/>
          <w:bCs/>
        </w:rPr>
      </w:pPr>
      <w:r w:rsidRPr="00DF1357">
        <w:rPr>
          <w:rFonts w:ascii="Calibri" w:hAnsi="Calibri" w:cs="Calibri"/>
          <w:b/>
          <w:bCs/>
        </w:rPr>
        <w:t>Ενδεικτική απάντηση</w:t>
      </w:r>
    </w:p>
    <w:p w14:paraId="26EC72E6" w14:textId="77777777" w:rsidR="009924EB" w:rsidRPr="00DF1357" w:rsidRDefault="009924EB" w:rsidP="00DF1357">
      <w:pPr>
        <w:spacing w:line="360" w:lineRule="auto"/>
        <w:jc w:val="both"/>
        <w:rPr>
          <w:rFonts w:ascii="Calibri" w:hAnsi="Calibri" w:cs="Calibri"/>
        </w:rPr>
      </w:pPr>
    </w:p>
    <w:p w14:paraId="096A6753" w14:textId="0FE276DF" w:rsidR="009924EB" w:rsidRPr="00DF1357" w:rsidRDefault="009924EB" w:rsidP="00DF1357">
      <w:pPr>
        <w:spacing w:line="360" w:lineRule="auto"/>
        <w:jc w:val="both"/>
        <w:rPr>
          <w:rFonts w:ascii="Calibri" w:hAnsi="Calibri" w:cs="Calibri"/>
        </w:rPr>
      </w:pPr>
      <w:r w:rsidRPr="00DF1357">
        <w:rPr>
          <w:rFonts w:ascii="Calibri" w:hAnsi="Calibri" w:cs="Calibri"/>
          <w:b/>
          <w:bCs/>
        </w:rPr>
        <w:t>α.</w:t>
      </w:r>
      <w:r w:rsidRPr="00DF1357">
        <w:rPr>
          <w:rFonts w:ascii="Calibri" w:hAnsi="Calibri" w:cs="Calibri"/>
        </w:rPr>
        <w:t xml:space="preserve"> Ο παραπάνω αγρότης έχει εργαστεί με την τεχνική της φυσικής ξήρανσης</w:t>
      </w:r>
      <w:r w:rsidR="000823E4" w:rsidRPr="00DF1357">
        <w:rPr>
          <w:rFonts w:ascii="Calibri" w:hAnsi="Calibri" w:cs="Calibri"/>
        </w:rPr>
        <w:t>.</w:t>
      </w:r>
    </w:p>
    <w:p w14:paraId="520A9658" w14:textId="77777777" w:rsidR="009924EB" w:rsidRPr="00DF1357" w:rsidRDefault="009924EB" w:rsidP="00DF1357">
      <w:pPr>
        <w:spacing w:line="360" w:lineRule="auto"/>
        <w:jc w:val="both"/>
        <w:rPr>
          <w:rFonts w:ascii="Calibri" w:hAnsi="Calibri" w:cs="Calibri"/>
        </w:rPr>
      </w:pPr>
      <w:r w:rsidRPr="00DF1357">
        <w:rPr>
          <w:rFonts w:ascii="Calibri" w:hAnsi="Calibri" w:cs="Calibri"/>
          <w:b/>
          <w:bCs/>
        </w:rPr>
        <w:t>β.</w:t>
      </w:r>
      <w:r w:rsidRPr="00DF1357">
        <w:rPr>
          <w:rFonts w:ascii="Calibri" w:hAnsi="Calibri" w:cs="Calibri"/>
        </w:rPr>
        <w:t xml:space="preserve"> Κακοί χειρισμοί κατά τις αναστροφές, τη μεταφορά και τη </w:t>
      </w:r>
      <w:proofErr w:type="spellStart"/>
      <w:r w:rsidRPr="00DF1357">
        <w:rPr>
          <w:rFonts w:ascii="Calibri" w:hAnsi="Calibri" w:cs="Calibri"/>
        </w:rPr>
        <w:t>δεματοποίηση</w:t>
      </w:r>
      <w:proofErr w:type="spellEnd"/>
      <w:r w:rsidRPr="00DF1357">
        <w:rPr>
          <w:rFonts w:ascii="Calibri" w:hAnsi="Calibri" w:cs="Calibri"/>
        </w:rPr>
        <w:t>.</w:t>
      </w:r>
    </w:p>
    <w:p w14:paraId="52C76959" w14:textId="58009C39" w:rsidR="00E5212B" w:rsidRPr="00DF1357" w:rsidRDefault="009924EB" w:rsidP="00DF1357">
      <w:pPr>
        <w:spacing w:line="360" w:lineRule="auto"/>
        <w:jc w:val="both"/>
        <w:rPr>
          <w:rFonts w:ascii="Calibri" w:hAnsi="Calibri" w:cs="Calibri"/>
        </w:rPr>
      </w:pPr>
      <w:r w:rsidRPr="00DF1357">
        <w:rPr>
          <w:rFonts w:ascii="Calibri" w:hAnsi="Calibri" w:cs="Calibri"/>
          <w:b/>
          <w:bCs/>
        </w:rPr>
        <w:t>γ.</w:t>
      </w:r>
      <w:r w:rsidRPr="00DF1357">
        <w:rPr>
          <w:rFonts w:ascii="Calibri" w:hAnsi="Calibri" w:cs="Calibri"/>
        </w:rPr>
        <w:t xml:space="preserve"> Μπορεί να οφείλεται στην περίπτωση που ο καιρός είναι υγρός και βροχερός.</w:t>
      </w:r>
    </w:p>
    <w:sectPr w:rsidR="00E5212B" w:rsidRPr="00DF1357" w:rsidSect="00C0570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4EB"/>
    <w:rsid w:val="000823E4"/>
    <w:rsid w:val="002C29A3"/>
    <w:rsid w:val="00835840"/>
    <w:rsid w:val="009924EB"/>
    <w:rsid w:val="00BF1449"/>
    <w:rsid w:val="00C05703"/>
    <w:rsid w:val="00DF1357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AF5B9F"/>
  <w15:chartTrackingRefBased/>
  <w15:docId w15:val="{8238FD19-3E5A-3847-9EC3-298E9BED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92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2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2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2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2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24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24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24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24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92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92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92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924E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924E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924E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924E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924E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92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24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92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24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92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24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924E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24E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24E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2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924E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924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206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4</cp:revision>
  <dcterms:created xsi:type="dcterms:W3CDTF">2024-03-16T19:27:00Z</dcterms:created>
  <dcterms:modified xsi:type="dcterms:W3CDTF">2024-03-17T15:28:00Z</dcterms:modified>
</cp:coreProperties>
</file>