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A25A8">
        <w:rPr>
          <w:b/>
          <w:bCs/>
        </w:rPr>
        <w:t>2</w:t>
      </w:r>
    </w:p>
    <w:p w:rsidR="00DA7817" w:rsidRDefault="00DA7817" w:rsidP="00D53418">
      <w:pPr>
        <w:pStyle w:val="Default"/>
      </w:pPr>
    </w:p>
    <w:p w:rsidR="00DA25A8" w:rsidRPr="00AE7394" w:rsidRDefault="00DA25A8" w:rsidP="00DA25A8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Pr="00AE7394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rFonts w:asciiTheme="minorHAnsi" w:hAnsiTheme="minorHAnsi" w:cstheme="minorHAnsi"/>
          <w:b/>
        </w:rPr>
        <w:t xml:space="preserve"> </w:t>
      </w:r>
      <w:r w:rsidRPr="007F4460">
        <w:rPr>
          <w:rFonts w:asciiTheme="minorHAnsi" w:hAnsiTheme="minorHAnsi" w:cstheme="minorHAnsi"/>
        </w:rPr>
        <w:t xml:space="preserve">Να </w:t>
      </w:r>
      <w:r>
        <w:rPr>
          <w:rFonts w:asciiTheme="minorHAnsi" w:hAnsiTheme="minorHAnsi" w:cstheme="minorHAnsi"/>
        </w:rPr>
        <w:t xml:space="preserve">συμπληρώσετε τα κενά </w:t>
      </w:r>
      <w:r w:rsidRPr="007F4460">
        <w:rPr>
          <w:rFonts w:asciiTheme="minorHAnsi" w:hAnsiTheme="minorHAnsi" w:cstheme="minorHAnsi"/>
        </w:rPr>
        <w:t>με τις κατάλληλες λέξεις</w:t>
      </w:r>
      <w:r w:rsidRPr="007F4460">
        <w:rPr>
          <w:rFonts w:asciiTheme="minorHAnsi" w:hAnsiTheme="minorHAnsi" w:cstheme="minorHAnsi"/>
          <w:bCs/>
        </w:rPr>
        <w:t>.</w:t>
      </w:r>
      <w:r w:rsidRPr="001A0C43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b/>
        </w:rPr>
        <w:t>(μονάδες</w:t>
      </w:r>
      <w:r>
        <w:rPr>
          <w:b/>
        </w:rPr>
        <w:t xml:space="preserve"> 10</w:t>
      </w:r>
      <w:r w:rsidRPr="00AE7394">
        <w:rPr>
          <w:b/>
        </w:rPr>
        <w:t>)</w:t>
      </w:r>
    </w:p>
    <w:p w:rsidR="00DA25A8" w:rsidRPr="00B92CDB" w:rsidRDefault="00DA25A8" w:rsidP="00DA25A8">
      <w:pPr>
        <w:pStyle w:val="Default"/>
        <w:spacing w:line="360" w:lineRule="auto"/>
        <w:jc w:val="both"/>
        <w:rPr>
          <w:rFonts w:cstheme="minorHAnsi"/>
          <w:bCs/>
        </w:rPr>
      </w:pPr>
    </w:p>
    <w:p w:rsidR="00DA25A8" w:rsidRPr="007F4460" w:rsidRDefault="00DA25A8" w:rsidP="00DA25A8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Το ……………………</w:t>
      </w:r>
      <w:r w:rsidRPr="007F4460">
        <w:rPr>
          <w:rFonts w:cstheme="minorHAnsi"/>
          <w:bCs/>
        </w:rPr>
        <w:t xml:space="preserve"> είναι το κυριότερο αντισεισμικό δομικό στο</w:t>
      </w:r>
      <w:r>
        <w:rPr>
          <w:rFonts w:cstheme="minorHAnsi"/>
          <w:bCs/>
        </w:rPr>
        <w:t>ιχείο σε ένα έργο και τα ……………….</w:t>
      </w:r>
      <w:r w:rsidRPr="007F4460">
        <w:rPr>
          <w:rFonts w:cstheme="minorHAnsi"/>
          <w:bCs/>
        </w:rPr>
        <w:t xml:space="preserve"> το χρησιμότερο στοιχείο του υποστυλώματος</w:t>
      </w:r>
      <w:r>
        <w:rPr>
          <w:rFonts w:cstheme="minorHAnsi"/>
          <w:bCs/>
        </w:rPr>
        <w:t>. Σ</w:t>
      </w:r>
      <w:r w:rsidRPr="007F4460">
        <w:rPr>
          <w:rFonts w:cstheme="minorHAnsi"/>
          <w:bCs/>
        </w:rPr>
        <w:t>ε κάθε υπο</w:t>
      </w:r>
      <w:r>
        <w:rPr>
          <w:rFonts w:cstheme="minorHAnsi"/>
          <w:bCs/>
        </w:rPr>
        <w:t>στύλωμα διακρίνουμε τις ………………………</w:t>
      </w:r>
      <w:r w:rsidRPr="007F4460">
        <w:rPr>
          <w:rFonts w:cstheme="minorHAnsi"/>
          <w:bCs/>
        </w:rPr>
        <w:t xml:space="preserve"> </w:t>
      </w:r>
      <w:r>
        <w:rPr>
          <w:rFonts w:cstheme="minorHAnsi"/>
          <w:bCs/>
        </w:rPr>
        <w:t>(</w:t>
      </w:r>
      <w:r w:rsidRPr="007F4460">
        <w:rPr>
          <w:rFonts w:cstheme="minorHAnsi"/>
          <w:bCs/>
        </w:rPr>
        <w:t>σε σεισμό</w:t>
      </w:r>
      <w:r>
        <w:rPr>
          <w:rFonts w:cstheme="minorHAnsi"/>
          <w:bCs/>
        </w:rPr>
        <w:t>) περιοχές και την ………………..</w:t>
      </w:r>
      <w:r w:rsidRPr="007F4460">
        <w:rPr>
          <w:rFonts w:cstheme="minorHAnsi"/>
          <w:bCs/>
        </w:rPr>
        <w:t xml:space="preserve"> περιοχή</w:t>
      </w:r>
      <w:r>
        <w:rPr>
          <w:rFonts w:cstheme="minorHAnsi"/>
          <w:bCs/>
        </w:rPr>
        <w:t>.</w:t>
      </w:r>
    </w:p>
    <w:p w:rsidR="00DA25A8" w:rsidRPr="007F4460" w:rsidRDefault="00DA25A8" w:rsidP="00DA25A8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Η</w:t>
      </w:r>
      <w:r w:rsidRPr="007F4460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……………………….. </w:t>
      </w:r>
      <w:proofErr w:type="gramStart"/>
      <w:r>
        <w:rPr>
          <w:rFonts w:cstheme="minorHAnsi"/>
          <w:bCs/>
          <w:lang w:val="en-US"/>
        </w:rPr>
        <w:t>c</w:t>
      </w:r>
      <w:proofErr w:type="gramEnd"/>
      <w:r w:rsidRPr="007F4460">
        <w:rPr>
          <w:rFonts w:cstheme="minorHAnsi"/>
          <w:bCs/>
        </w:rPr>
        <w:t xml:space="preserve"> του σκυροδέματος </w:t>
      </w:r>
      <w:r>
        <w:rPr>
          <w:rFonts w:cstheme="minorHAnsi"/>
          <w:bCs/>
        </w:rPr>
        <w:t>σ</w:t>
      </w:r>
      <w:r w:rsidRPr="007F4460">
        <w:rPr>
          <w:rFonts w:cstheme="minorHAnsi"/>
          <w:bCs/>
        </w:rPr>
        <w:t>τα υποστυλώματα κυμαίνεται μεταξύ 2,5 και 3,5 εκατοστά</w:t>
      </w:r>
      <w:r>
        <w:rPr>
          <w:rFonts w:cstheme="minorHAnsi"/>
          <w:bCs/>
        </w:rPr>
        <w:t xml:space="preserve">. </w:t>
      </w:r>
      <w:r w:rsidRPr="007F4460">
        <w:rPr>
          <w:rFonts w:cstheme="minorHAnsi"/>
          <w:bCs/>
        </w:rPr>
        <w:t>Ο</w:t>
      </w:r>
      <w:r>
        <w:rPr>
          <w:rFonts w:cstheme="minorHAnsi"/>
          <w:bCs/>
        </w:rPr>
        <w:t xml:space="preserve"> ο</w:t>
      </w:r>
      <w:r w:rsidRPr="007F4460">
        <w:rPr>
          <w:rFonts w:cstheme="minorHAnsi"/>
          <w:bCs/>
        </w:rPr>
        <w:t xml:space="preserve">πλισμός του υποστυλώματος αποτελείται από </w:t>
      </w:r>
      <w:r>
        <w:rPr>
          <w:rFonts w:cstheme="minorHAnsi"/>
          <w:bCs/>
        </w:rPr>
        <w:t>……………………..</w:t>
      </w:r>
      <w:r w:rsidRPr="007F4460">
        <w:rPr>
          <w:rFonts w:cstheme="minorHAnsi"/>
          <w:bCs/>
        </w:rPr>
        <w:t xml:space="preserve"> και </w:t>
      </w:r>
      <w:r>
        <w:rPr>
          <w:rFonts w:cstheme="minorHAnsi"/>
          <w:bCs/>
        </w:rPr>
        <w:t>από   …………………</w:t>
      </w:r>
      <w:r w:rsidRPr="007F4460">
        <w:rPr>
          <w:rFonts w:cstheme="minorHAnsi"/>
          <w:bCs/>
        </w:rPr>
        <w:t xml:space="preserve"> ράβδους</w:t>
      </w:r>
      <w:r>
        <w:rPr>
          <w:rFonts w:cstheme="minorHAnsi"/>
          <w:bCs/>
        </w:rPr>
        <w:t>.</w:t>
      </w:r>
    </w:p>
    <w:p w:rsidR="00DA25A8" w:rsidRDefault="00DA25A8" w:rsidP="00D53418">
      <w:pPr>
        <w:pStyle w:val="Default"/>
      </w:pPr>
    </w:p>
    <w:p w:rsidR="00DA25A8" w:rsidRPr="00AE7394" w:rsidRDefault="00DA25A8" w:rsidP="00DA25A8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E7394">
        <w:rPr>
          <w:rFonts w:asciiTheme="minorHAnsi" w:hAnsiTheme="minorHAnsi" w:cstheme="minorHAnsi"/>
          <w:b/>
          <w:bCs/>
        </w:rPr>
        <w:t xml:space="preserve">.2 </w:t>
      </w:r>
      <w:r w:rsidRPr="00AE7394">
        <w:rPr>
          <w:rFonts w:asciiTheme="minorHAnsi" w:hAnsiTheme="minorHAnsi" w:cstheme="minorHAnsi"/>
          <w:b/>
        </w:rPr>
        <w:t xml:space="preserve"> </w:t>
      </w:r>
      <w:r w:rsidRPr="007F4460">
        <w:rPr>
          <w:rFonts w:asciiTheme="minorHAnsi" w:hAnsiTheme="minorHAnsi" w:cstheme="minorHAnsi"/>
        </w:rPr>
        <w:t xml:space="preserve">Να </w:t>
      </w:r>
      <w:r>
        <w:rPr>
          <w:rFonts w:asciiTheme="minorHAnsi" w:hAnsiTheme="minorHAnsi" w:cstheme="minorHAnsi"/>
        </w:rPr>
        <w:t xml:space="preserve">συμπληρώσετε τα κενά </w:t>
      </w:r>
      <w:r w:rsidRPr="007F4460">
        <w:rPr>
          <w:rFonts w:asciiTheme="minorHAnsi" w:hAnsiTheme="minorHAnsi" w:cstheme="minorHAnsi"/>
        </w:rPr>
        <w:t>με τις κατάλληλες λέξεις</w:t>
      </w:r>
      <w:r w:rsidRPr="007F4460">
        <w:rPr>
          <w:rFonts w:asciiTheme="minorHAnsi" w:hAnsiTheme="minorHAnsi" w:cstheme="minorHAnsi"/>
          <w:bCs/>
        </w:rPr>
        <w:t>.</w:t>
      </w:r>
      <w:r w:rsidRPr="001A0C43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rFonts w:asciiTheme="minorHAnsi" w:hAnsiTheme="minorHAnsi" w:cstheme="minorHAnsi"/>
          <w:b/>
          <w:bCs/>
        </w:rPr>
        <w:t xml:space="preserve"> </w:t>
      </w:r>
      <w:r w:rsidRPr="00AE7394">
        <w:rPr>
          <w:b/>
        </w:rPr>
        <w:t>(μονάδες</w:t>
      </w:r>
      <w:r>
        <w:rPr>
          <w:b/>
        </w:rPr>
        <w:t xml:space="preserve"> 15</w:t>
      </w:r>
      <w:r w:rsidRPr="00AE7394">
        <w:rPr>
          <w:b/>
        </w:rPr>
        <w:t>)</w:t>
      </w:r>
    </w:p>
    <w:p w:rsidR="00DA25A8" w:rsidRPr="00B92CDB" w:rsidRDefault="00DA25A8" w:rsidP="00DA25A8">
      <w:pPr>
        <w:pStyle w:val="Default"/>
        <w:spacing w:line="360" w:lineRule="auto"/>
        <w:jc w:val="both"/>
        <w:rPr>
          <w:rFonts w:cstheme="minorHAnsi"/>
          <w:bCs/>
        </w:rPr>
      </w:pPr>
    </w:p>
    <w:p w:rsidR="00DA25A8" w:rsidRPr="00573116" w:rsidRDefault="00DA25A8" w:rsidP="00DA25A8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  <w:r w:rsidRPr="00573116">
        <w:rPr>
          <w:sz w:val="24"/>
          <w:szCs w:val="24"/>
        </w:rPr>
        <w:t xml:space="preserve">Το </w:t>
      </w:r>
      <w:r>
        <w:rPr>
          <w:b/>
          <w:sz w:val="24"/>
          <w:szCs w:val="24"/>
        </w:rPr>
        <w:t>……………..</w:t>
      </w:r>
      <w:r w:rsidRPr="00573116">
        <w:rPr>
          <w:sz w:val="24"/>
          <w:szCs w:val="24"/>
        </w:rPr>
        <w:t xml:space="preserve"> είναι το βασικό στοιχεί</w:t>
      </w:r>
      <w:r>
        <w:rPr>
          <w:sz w:val="24"/>
          <w:szCs w:val="24"/>
        </w:rPr>
        <w:t>ο της θεμελίωσης ενός κτιρίου. Τα φορτία όλου του κτιρίο</w:t>
      </w:r>
      <w:r w:rsidRPr="00573116">
        <w:rPr>
          <w:sz w:val="24"/>
          <w:szCs w:val="24"/>
        </w:rPr>
        <w:t xml:space="preserve">υ συγκεντρώνονται στα </w:t>
      </w:r>
      <w:r>
        <w:rPr>
          <w:b/>
          <w:sz w:val="24"/>
          <w:szCs w:val="24"/>
        </w:rPr>
        <w:t>………………….</w:t>
      </w:r>
      <w:r w:rsidRPr="00573116">
        <w:rPr>
          <w:b/>
          <w:sz w:val="24"/>
          <w:szCs w:val="24"/>
        </w:rPr>
        <w:t xml:space="preserve"> </w:t>
      </w:r>
      <w:r w:rsidRPr="00573116">
        <w:rPr>
          <w:sz w:val="24"/>
          <w:szCs w:val="24"/>
        </w:rPr>
        <w:t xml:space="preserve">και τα </w:t>
      </w:r>
      <w:r>
        <w:rPr>
          <w:b/>
          <w:sz w:val="24"/>
          <w:szCs w:val="24"/>
        </w:rPr>
        <w:t>……………….</w:t>
      </w:r>
      <w:r w:rsidRPr="00573116">
        <w:rPr>
          <w:sz w:val="24"/>
          <w:szCs w:val="24"/>
        </w:rPr>
        <w:t xml:space="preserve"> να μεταφέρουν</w:t>
      </w:r>
      <w:r>
        <w:rPr>
          <w:sz w:val="24"/>
          <w:szCs w:val="24"/>
        </w:rPr>
        <w:t xml:space="preserve"> μέσω των πέδιλων στο έδαφος.  Το πέδιλο α</w:t>
      </w:r>
      <w:r w:rsidRPr="00573116">
        <w:rPr>
          <w:sz w:val="24"/>
          <w:szCs w:val="24"/>
        </w:rPr>
        <w:t xml:space="preserve">ποτελείται από δύο μέρη από το </w:t>
      </w:r>
      <w:r>
        <w:rPr>
          <w:b/>
          <w:sz w:val="24"/>
          <w:szCs w:val="24"/>
        </w:rPr>
        <w:t>…………..</w:t>
      </w:r>
      <w:r w:rsidRPr="00573116">
        <w:rPr>
          <w:sz w:val="24"/>
          <w:szCs w:val="24"/>
        </w:rPr>
        <w:t xml:space="preserve"> και από τον </w:t>
      </w:r>
      <w:r>
        <w:rPr>
          <w:b/>
          <w:sz w:val="24"/>
          <w:szCs w:val="24"/>
        </w:rPr>
        <w:t>……………</w:t>
      </w:r>
      <w:r>
        <w:rPr>
          <w:sz w:val="24"/>
          <w:szCs w:val="24"/>
        </w:rPr>
        <w:t>. Ο κώνο</w:t>
      </w:r>
      <w:r w:rsidRPr="00573116">
        <w:rPr>
          <w:sz w:val="24"/>
          <w:szCs w:val="24"/>
        </w:rPr>
        <w:t xml:space="preserve">ς συνδέεται με το υποστύλωμα στο σημείο του </w:t>
      </w:r>
      <w:r>
        <w:rPr>
          <w:b/>
          <w:sz w:val="24"/>
          <w:szCs w:val="24"/>
        </w:rPr>
        <w:t>………………</w:t>
      </w:r>
      <w:r>
        <w:rPr>
          <w:sz w:val="24"/>
          <w:szCs w:val="24"/>
        </w:rPr>
        <w:t xml:space="preserve"> του πέδιλου. Σ</w:t>
      </w:r>
      <w:r w:rsidRPr="00573116">
        <w:rPr>
          <w:sz w:val="24"/>
          <w:szCs w:val="24"/>
        </w:rPr>
        <w:t xml:space="preserve">τη βάση του πέδιλου τοποθετείται οπλισμός σε μορφή ράβδων που αποτελεί την </w:t>
      </w:r>
      <w:r>
        <w:rPr>
          <w:b/>
          <w:sz w:val="24"/>
          <w:szCs w:val="24"/>
        </w:rPr>
        <w:t>………………</w:t>
      </w:r>
      <w:r w:rsidRPr="00573116">
        <w:rPr>
          <w:sz w:val="24"/>
          <w:szCs w:val="24"/>
        </w:rPr>
        <w:t xml:space="preserve"> του πέδιλου</w:t>
      </w:r>
      <w:r>
        <w:rPr>
          <w:sz w:val="24"/>
          <w:szCs w:val="24"/>
        </w:rPr>
        <w:t>. Κ</w:t>
      </w:r>
      <w:r w:rsidRPr="00573116">
        <w:rPr>
          <w:sz w:val="24"/>
          <w:szCs w:val="24"/>
        </w:rPr>
        <w:t>άθε ράβδος της</w:t>
      </w:r>
      <w:r>
        <w:rPr>
          <w:sz w:val="24"/>
          <w:szCs w:val="24"/>
        </w:rPr>
        <w:t xml:space="preserve"> εσχάρας έχει ένα ανεστραμμένο άγκιστρο το λεγόμενο </w:t>
      </w:r>
      <w:r>
        <w:rPr>
          <w:b/>
          <w:sz w:val="24"/>
          <w:szCs w:val="24"/>
        </w:rPr>
        <w:t>…………..</w:t>
      </w:r>
      <w:r w:rsidRPr="00573116">
        <w:rPr>
          <w:sz w:val="24"/>
          <w:szCs w:val="24"/>
        </w:rPr>
        <w:t xml:space="preserve"> σε κάθε άκρο.</w:t>
      </w:r>
    </w:p>
    <w:p w:rsidR="00DA25A8" w:rsidRDefault="00DA25A8" w:rsidP="00DA25A8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Pr="0057311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………………..</w:t>
      </w:r>
      <w:r w:rsidRPr="00573116">
        <w:rPr>
          <w:sz w:val="24"/>
          <w:szCs w:val="24"/>
        </w:rPr>
        <w:t xml:space="preserve"> </w:t>
      </w:r>
      <w:r>
        <w:rPr>
          <w:sz w:val="24"/>
          <w:szCs w:val="24"/>
        </w:rPr>
        <w:t>δοκό</w:t>
      </w:r>
      <w:r w:rsidRPr="00573116">
        <w:rPr>
          <w:sz w:val="24"/>
          <w:szCs w:val="24"/>
        </w:rPr>
        <w:t xml:space="preserve">ς ενώνει τα πέδιλα με σκοπό την ισχυροποίηση τους τόσο για τα κυρίως φορτία όσο και για τα σεισμικά φορτία. </w:t>
      </w:r>
      <w:r>
        <w:rPr>
          <w:sz w:val="24"/>
          <w:szCs w:val="24"/>
        </w:rPr>
        <w:t xml:space="preserve">Η </w:t>
      </w:r>
      <w:r w:rsidRPr="0077082C">
        <w:rPr>
          <w:sz w:val="24"/>
          <w:szCs w:val="24"/>
        </w:rPr>
        <w:t xml:space="preserve">συνδετήρια </w:t>
      </w:r>
      <w:r>
        <w:rPr>
          <w:sz w:val="24"/>
          <w:szCs w:val="24"/>
        </w:rPr>
        <w:t>δοκός οπλίζεται όπως και μία ……….</w:t>
      </w:r>
      <w:r w:rsidRPr="00573116">
        <w:rPr>
          <w:sz w:val="24"/>
          <w:szCs w:val="24"/>
        </w:rPr>
        <w:t xml:space="preserve"> ορόφου α</w:t>
      </w:r>
      <w:r>
        <w:rPr>
          <w:sz w:val="24"/>
          <w:szCs w:val="24"/>
        </w:rPr>
        <w:t>λλά η όπλιση της συνδετήριας δοκού</w:t>
      </w:r>
      <w:r w:rsidRPr="00573116">
        <w:rPr>
          <w:sz w:val="24"/>
          <w:szCs w:val="24"/>
        </w:rPr>
        <w:t xml:space="preserve"> είναι απλούστερη</w:t>
      </w:r>
      <w:r>
        <w:rPr>
          <w:sz w:val="24"/>
          <w:szCs w:val="24"/>
        </w:rPr>
        <w:t>.</w:t>
      </w:r>
    </w:p>
    <w:p w:rsidR="00DA25A8" w:rsidRPr="00847DB5" w:rsidRDefault="00DA25A8" w:rsidP="00DA25A8">
      <w:pPr>
        <w:tabs>
          <w:tab w:val="left" w:pos="7740"/>
        </w:tabs>
      </w:pPr>
    </w:p>
    <w:bookmarkEnd w:id="0"/>
    <w:p w:rsidR="00DA25A8" w:rsidRPr="0017141C" w:rsidRDefault="00DA25A8" w:rsidP="00D53418">
      <w:pPr>
        <w:pStyle w:val="Default"/>
      </w:pPr>
    </w:p>
    <w:sectPr w:rsidR="00DA25A8" w:rsidRPr="0017141C" w:rsidSect="00DA25A8">
      <w:type w:val="continuous"/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4913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23305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560C"/>
    <w:rsid w:val="0017649F"/>
    <w:rsid w:val="00182264"/>
    <w:rsid w:val="00187079"/>
    <w:rsid w:val="00191223"/>
    <w:rsid w:val="001929F7"/>
    <w:rsid w:val="00193108"/>
    <w:rsid w:val="00197D2F"/>
    <w:rsid w:val="001B7F20"/>
    <w:rsid w:val="001C0776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64CAC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519D"/>
    <w:rsid w:val="002A71BD"/>
    <w:rsid w:val="002B60AC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4122C"/>
    <w:rsid w:val="003514B0"/>
    <w:rsid w:val="00351D36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6340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1B18"/>
    <w:rsid w:val="0048213E"/>
    <w:rsid w:val="004829CF"/>
    <w:rsid w:val="004951D0"/>
    <w:rsid w:val="0049592A"/>
    <w:rsid w:val="004A0029"/>
    <w:rsid w:val="004A17A2"/>
    <w:rsid w:val="004A534E"/>
    <w:rsid w:val="004B27AA"/>
    <w:rsid w:val="004B63BE"/>
    <w:rsid w:val="004C6466"/>
    <w:rsid w:val="004C6BF2"/>
    <w:rsid w:val="004D5836"/>
    <w:rsid w:val="004D7E1E"/>
    <w:rsid w:val="004E4939"/>
    <w:rsid w:val="00504C90"/>
    <w:rsid w:val="00505F95"/>
    <w:rsid w:val="00506D0C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1893"/>
    <w:rsid w:val="00552FD2"/>
    <w:rsid w:val="00561266"/>
    <w:rsid w:val="00561CB8"/>
    <w:rsid w:val="005712BF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262D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1619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7ED"/>
    <w:rsid w:val="006A7A25"/>
    <w:rsid w:val="006B0434"/>
    <w:rsid w:val="006B1B07"/>
    <w:rsid w:val="006B1D76"/>
    <w:rsid w:val="006B4978"/>
    <w:rsid w:val="006B72EB"/>
    <w:rsid w:val="006E0569"/>
    <w:rsid w:val="006F00D5"/>
    <w:rsid w:val="006F2D00"/>
    <w:rsid w:val="006F609A"/>
    <w:rsid w:val="006F7736"/>
    <w:rsid w:val="00706DEC"/>
    <w:rsid w:val="007077BF"/>
    <w:rsid w:val="00710144"/>
    <w:rsid w:val="00710A1C"/>
    <w:rsid w:val="00711538"/>
    <w:rsid w:val="007216EF"/>
    <w:rsid w:val="00724C01"/>
    <w:rsid w:val="00735274"/>
    <w:rsid w:val="00735877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69C"/>
    <w:rsid w:val="007B7A3C"/>
    <w:rsid w:val="007C01BE"/>
    <w:rsid w:val="007D4859"/>
    <w:rsid w:val="007E0EFD"/>
    <w:rsid w:val="007E4EC7"/>
    <w:rsid w:val="007E5CE2"/>
    <w:rsid w:val="007E5DCE"/>
    <w:rsid w:val="007F2F12"/>
    <w:rsid w:val="0080136E"/>
    <w:rsid w:val="008078A8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398E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7C1A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1B9C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32A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5A8"/>
    <w:rsid w:val="00DA28B8"/>
    <w:rsid w:val="00DA7817"/>
    <w:rsid w:val="00DB06F6"/>
    <w:rsid w:val="00DB182C"/>
    <w:rsid w:val="00DC105A"/>
    <w:rsid w:val="00DC2D25"/>
    <w:rsid w:val="00DC42BE"/>
    <w:rsid w:val="00DC433A"/>
    <w:rsid w:val="00DE0249"/>
    <w:rsid w:val="00DE274C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E1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6435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1439"/>
    <w:rsid w:val="00F34D2E"/>
    <w:rsid w:val="00F35E01"/>
    <w:rsid w:val="00F367FD"/>
    <w:rsid w:val="00F47E99"/>
    <w:rsid w:val="00F50C96"/>
    <w:rsid w:val="00F52280"/>
    <w:rsid w:val="00F558E2"/>
    <w:rsid w:val="00F573E4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D7406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A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2024-03-28T16:09:00Z</dcterms:created>
  <dcterms:modified xsi:type="dcterms:W3CDTF">2024-03-28T16:10:00Z</dcterms:modified>
</cp:coreProperties>
</file>