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C4DD" w14:textId="77777777" w:rsidR="00393F4F" w:rsidRPr="008B457D" w:rsidRDefault="00393F4F" w:rsidP="00393F4F">
      <w:pPr>
        <w:jc w:val="both"/>
        <w:rPr>
          <w:b/>
          <w:bCs/>
          <w:u w:val="single"/>
          <w:lang w:val="el-GR"/>
        </w:rPr>
      </w:pPr>
      <w:r w:rsidRPr="00393F4F">
        <w:rPr>
          <w:b/>
          <w:bCs/>
          <w:u w:val="single"/>
          <w:lang w:val="el-GR"/>
        </w:rPr>
        <w:t>ΕΝΔΕΙΚΤΙΚΕΣ ΑΠΑΝΤΗΣΕΙΣ</w:t>
      </w:r>
    </w:p>
    <w:p w14:paraId="39AF3EEF" w14:textId="77777777" w:rsidR="00393F4F" w:rsidRPr="00340F09" w:rsidRDefault="00393F4F" w:rsidP="00393F4F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267ADEC8" w14:textId="77777777" w:rsidR="000F420B" w:rsidRPr="000F420B" w:rsidRDefault="00E139FA" w:rsidP="000F420B">
      <w:pPr>
        <w:rPr>
          <w:rFonts w:cs="Calibri"/>
          <w:bCs/>
          <w:i/>
          <w:iCs/>
          <w:color w:val="000000"/>
          <w:lang w:val="el-GR"/>
        </w:rPr>
      </w:pPr>
      <w:r>
        <w:rPr>
          <w:lang w:val="el-GR"/>
        </w:rPr>
        <w:t xml:space="preserve">Η σωστή απάντηση είναι το </w:t>
      </w:r>
      <w:r w:rsidR="00393F4F" w:rsidRPr="00CE7710">
        <w:rPr>
          <w:lang w:val="el-GR"/>
        </w:rPr>
        <w:t xml:space="preserve">: </w:t>
      </w:r>
      <w:r w:rsidR="000F420B" w:rsidRPr="000F420B">
        <w:rPr>
          <w:rFonts w:cs="Calibri"/>
          <w:b/>
          <w:i/>
          <w:iCs/>
          <w:color w:val="000000"/>
          <w:lang w:val="el-GR"/>
        </w:rPr>
        <w:t>β</w:t>
      </w:r>
      <w:r w:rsidR="000F420B" w:rsidRPr="000F420B">
        <w:rPr>
          <w:rFonts w:cs="Calibri"/>
          <w:bCs/>
          <w:i/>
          <w:iCs/>
          <w:color w:val="000000"/>
          <w:lang w:val="el-GR"/>
        </w:rPr>
        <w:t xml:space="preserve">. γλώσσα </w:t>
      </w:r>
      <w:r w:rsidR="000F420B" w:rsidRPr="00A80DD8">
        <w:rPr>
          <w:rFonts w:cs="Calibri"/>
          <w:bCs/>
          <w:i/>
          <w:iCs/>
          <w:color w:val="000000"/>
        </w:rPr>
        <w:t>LADDER</w:t>
      </w:r>
    </w:p>
    <w:p w14:paraId="5C274F0C" w14:textId="52C1653D" w:rsidR="00E139FA" w:rsidRPr="00E139FA" w:rsidRDefault="00E139FA" w:rsidP="00E139FA">
      <w:pPr>
        <w:rPr>
          <w:rFonts w:cs="Calibri"/>
          <w:bCs/>
          <w:i/>
          <w:iCs/>
          <w:color w:val="000000"/>
          <w:lang w:val="el-GR"/>
        </w:rPr>
      </w:pPr>
    </w:p>
    <w:p w14:paraId="47D18EE7" w14:textId="6B106AE1" w:rsidR="00393F4F" w:rsidRPr="00FB34D1" w:rsidRDefault="00393F4F" w:rsidP="00393F4F">
      <w:pPr>
        <w:rPr>
          <w:b/>
          <w:bCs/>
          <w:lang w:val="el-GR"/>
        </w:rPr>
      </w:pPr>
    </w:p>
    <w:p w14:paraId="0C2C7231" w14:textId="31C625B1" w:rsidR="0056250E" w:rsidRPr="00E139FA" w:rsidRDefault="0056250E">
      <w:pPr>
        <w:rPr>
          <w:lang w:val="el-GR"/>
        </w:rPr>
      </w:pPr>
    </w:p>
    <w:sectPr w:rsidR="0056250E" w:rsidRPr="00E139FA" w:rsidSect="00AA0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4F"/>
    <w:rsid w:val="000F420B"/>
    <w:rsid w:val="00393F4F"/>
    <w:rsid w:val="003F281B"/>
    <w:rsid w:val="0056250E"/>
    <w:rsid w:val="00AA059E"/>
    <w:rsid w:val="00E1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0F866"/>
  <w15:chartTrackingRefBased/>
  <w15:docId w15:val="{C901CC5D-899C-4F40-970C-FDD58E30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2</cp:revision>
  <dcterms:created xsi:type="dcterms:W3CDTF">2024-03-14T13:02:00Z</dcterms:created>
  <dcterms:modified xsi:type="dcterms:W3CDTF">2024-03-14T13:02:00Z</dcterms:modified>
</cp:coreProperties>
</file>