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CC9E" w14:textId="3EC95427" w:rsidR="008B457D" w:rsidRPr="008B457D" w:rsidRDefault="008B457D" w:rsidP="00FB34D1">
      <w:pPr>
        <w:jc w:val="both"/>
        <w:rPr>
          <w:b/>
          <w:bCs/>
          <w:u w:val="single"/>
          <w:lang w:val="el-GR"/>
        </w:rPr>
      </w:pPr>
      <w:bookmarkStart w:id="0" w:name="_Hlk161317064"/>
      <w:r w:rsidRPr="008B457D">
        <w:rPr>
          <w:b/>
          <w:bCs/>
          <w:u w:val="single"/>
        </w:rPr>
        <w:t>ΕΝΔΕΙΚΤΙΚΕΣ ΑΠΑΝΤΗΣΕΙΣ</w:t>
      </w:r>
    </w:p>
    <w:p w14:paraId="72ECF42A" w14:textId="19A0B977" w:rsidR="00FB34D1" w:rsidRPr="00340F09" w:rsidRDefault="00FB34D1" w:rsidP="00FB34D1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3FEA586F" w14:textId="41987BC5" w:rsidR="00CE7710" w:rsidRDefault="00FB34D1" w:rsidP="00FB34D1">
      <w:pPr>
        <w:rPr>
          <w:lang w:val="el-GR"/>
        </w:rPr>
      </w:pPr>
      <w:r>
        <w:rPr>
          <w:lang w:val="el-GR"/>
        </w:rPr>
        <w:t>Να γίνει η παρακάτω αντιστοίχιση, ώστε να συμπληρωθεί η κάθε πρόταση</w:t>
      </w:r>
      <w:r w:rsidR="00CE7710" w:rsidRPr="00CE7710">
        <w:rPr>
          <w:lang w:val="el-GR"/>
        </w:rPr>
        <w:t xml:space="preserve">: </w:t>
      </w:r>
    </w:p>
    <w:p w14:paraId="2C7EFF95" w14:textId="77777777" w:rsidR="00CE7710" w:rsidRPr="00FB34D1" w:rsidRDefault="00CE7710">
      <w:pPr>
        <w:rPr>
          <w:b/>
          <w:bCs/>
          <w:lang w:val="el-GR"/>
        </w:rPr>
      </w:pPr>
    </w:p>
    <w:p w14:paraId="1F73105E" w14:textId="7B98D8F6" w:rsidR="00CE7710" w:rsidRPr="00FB34D1" w:rsidRDefault="00CE7710">
      <w:pPr>
        <w:rPr>
          <w:b/>
          <w:bCs/>
          <w:lang w:val="el-GR"/>
        </w:rPr>
      </w:pPr>
      <w:r w:rsidRPr="00FB34D1">
        <w:rPr>
          <w:b/>
          <w:bCs/>
          <w:lang w:val="el-GR"/>
        </w:rPr>
        <w:t xml:space="preserve">1 -&gt; </w:t>
      </w:r>
      <w:r w:rsidR="000F072F" w:rsidRPr="00FB34D1">
        <w:rPr>
          <w:b/>
          <w:bCs/>
          <w:lang w:val="el-GR"/>
        </w:rPr>
        <w:t>β</w:t>
      </w:r>
    </w:p>
    <w:p w14:paraId="04196711" w14:textId="67ECA291" w:rsidR="00CE7710" w:rsidRPr="00FB34D1" w:rsidRDefault="00CE7710">
      <w:pPr>
        <w:rPr>
          <w:b/>
          <w:bCs/>
          <w:lang w:val="el-GR"/>
        </w:rPr>
      </w:pPr>
      <w:r w:rsidRPr="00FB34D1">
        <w:rPr>
          <w:b/>
          <w:bCs/>
          <w:lang w:val="el-GR"/>
        </w:rPr>
        <w:t xml:space="preserve">2 -&gt; </w:t>
      </w:r>
      <w:r w:rsidR="000F072F" w:rsidRPr="00FB34D1">
        <w:rPr>
          <w:b/>
          <w:bCs/>
          <w:lang w:val="el-GR"/>
        </w:rPr>
        <w:t>α</w:t>
      </w:r>
    </w:p>
    <w:p w14:paraId="3BFC6DEE" w14:textId="7C258CB5" w:rsidR="0056250E" w:rsidRPr="00FB34D1" w:rsidRDefault="00CE7710">
      <w:pPr>
        <w:rPr>
          <w:b/>
          <w:bCs/>
          <w:lang w:val="el-GR"/>
        </w:rPr>
      </w:pPr>
      <w:r w:rsidRPr="00FB34D1">
        <w:rPr>
          <w:b/>
          <w:bCs/>
          <w:lang w:val="el-GR"/>
        </w:rPr>
        <w:t xml:space="preserve">3 -&gt; </w:t>
      </w:r>
      <w:bookmarkEnd w:id="0"/>
      <w:r w:rsidR="000F072F">
        <w:rPr>
          <w:b/>
          <w:bCs/>
          <w:lang w:val="el-GR"/>
        </w:rPr>
        <w:t>γ</w:t>
      </w:r>
    </w:p>
    <w:sectPr w:rsidR="0056250E" w:rsidRPr="00FB3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10"/>
    <w:rsid w:val="000F072F"/>
    <w:rsid w:val="003F281B"/>
    <w:rsid w:val="0056250E"/>
    <w:rsid w:val="008B457D"/>
    <w:rsid w:val="00CE7710"/>
    <w:rsid w:val="00FB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515EE"/>
  <w15:chartTrackingRefBased/>
  <w15:docId w15:val="{DF59CD7B-A50B-417B-83D3-27BF8FCD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2024-03-14T12:21:00Z</dcterms:created>
  <dcterms:modified xsi:type="dcterms:W3CDTF">2024-03-14T12:21:00Z</dcterms:modified>
</cp:coreProperties>
</file>