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13B" w:rsidRPr="0001113B" w:rsidRDefault="0001113B" w:rsidP="0001113B">
      <w:pPr>
        <w:pStyle w:val="Default"/>
        <w:spacing w:line="360" w:lineRule="auto"/>
        <w:jc w:val="both"/>
        <w:rPr>
          <w:rFonts w:cstheme="minorHAnsi"/>
          <w:bCs/>
        </w:rPr>
      </w:pPr>
      <w:r w:rsidRPr="0001113B">
        <w:rPr>
          <w:rFonts w:cstheme="minorHAnsi"/>
          <w:bCs/>
        </w:rPr>
        <w:t>ΘΕΜΑ 4</w:t>
      </w:r>
    </w:p>
    <w:p w:rsidR="00443548" w:rsidRDefault="00C50124" w:rsidP="00443548">
      <w:pPr>
        <w:pStyle w:val="a5"/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ΕΝΔΕΙΚΤΙΚΗ ΑΠΑΝΤΗΣΗ</w:t>
      </w:r>
    </w:p>
    <w:p w:rsidR="00443548" w:rsidRPr="00443548" w:rsidRDefault="00443548" w:rsidP="00443548">
      <w:pPr>
        <w:pStyle w:val="a5"/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α. </w:t>
      </w:r>
      <w:proofErr w:type="spellStart"/>
      <w:r>
        <w:rPr>
          <w:sz w:val="24"/>
          <w:szCs w:val="24"/>
        </w:rPr>
        <w:t>Η=ρ*υ</w:t>
      </w:r>
      <w:proofErr w:type="spellEnd"/>
      <w:r>
        <w:rPr>
          <w:sz w:val="24"/>
          <w:szCs w:val="24"/>
        </w:rPr>
        <w:t xml:space="preserve"> άρα υ=Η/ρ=2,52m/14=252cm/14=18εκ</w:t>
      </w:r>
      <w:r w:rsidRPr="00443548">
        <w:rPr>
          <w:sz w:val="24"/>
          <w:szCs w:val="24"/>
        </w:rPr>
        <w:t xml:space="preserve"> </w:t>
      </w:r>
    </w:p>
    <w:p w:rsidR="00443548" w:rsidRPr="00443548" w:rsidRDefault="00443548" w:rsidP="00443548">
      <w:pPr>
        <w:pStyle w:val="a5"/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Σύμφωνα με τον κανόνα</w:t>
      </w:r>
      <w:r w:rsidRPr="00443548">
        <w:rPr>
          <w:sz w:val="24"/>
          <w:szCs w:val="24"/>
        </w:rPr>
        <w:t xml:space="preserve"> βηματισμού</w:t>
      </w:r>
      <w:r>
        <w:rPr>
          <w:sz w:val="24"/>
          <w:szCs w:val="24"/>
        </w:rPr>
        <w:t xml:space="preserve"> : 2υ+π=64 </w:t>
      </w:r>
      <w:r w:rsidRPr="00443548">
        <w:rPr>
          <w:sz w:val="24"/>
          <w:szCs w:val="24"/>
        </w:rPr>
        <w:t>άρα</w:t>
      </w:r>
      <w:r>
        <w:rPr>
          <w:sz w:val="24"/>
          <w:szCs w:val="24"/>
        </w:rPr>
        <w:t xml:space="preserve"> π=64-2υ=64-2Χ18=28εκ</w:t>
      </w:r>
      <w:r w:rsidRPr="00443548">
        <w:rPr>
          <w:sz w:val="24"/>
          <w:szCs w:val="24"/>
        </w:rPr>
        <w:t xml:space="preserve">. </w:t>
      </w:r>
    </w:p>
    <w:p w:rsidR="00443548" w:rsidRPr="00443548" w:rsidRDefault="00443548" w:rsidP="00443548">
      <w:pPr>
        <w:pStyle w:val="a5"/>
        <w:spacing w:line="360" w:lineRule="auto"/>
        <w:ind w:left="0"/>
        <w:rPr>
          <w:sz w:val="24"/>
          <w:szCs w:val="24"/>
        </w:rPr>
      </w:pPr>
      <w:r w:rsidRPr="00443548">
        <w:rPr>
          <w:sz w:val="24"/>
          <w:szCs w:val="24"/>
        </w:rPr>
        <w:t>β. π+υ=28+18=46 πλησιάζει π+υ=47 άρα είναι ασφαλής</w:t>
      </w:r>
      <w:r>
        <w:rPr>
          <w:sz w:val="24"/>
          <w:szCs w:val="24"/>
        </w:rPr>
        <w:t>.</w:t>
      </w:r>
      <w:r w:rsidRPr="00443548">
        <w:rPr>
          <w:sz w:val="24"/>
          <w:szCs w:val="24"/>
        </w:rPr>
        <w:t xml:space="preserve"> </w:t>
      </w: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AD3878"/>
    <w:multiLevelType w:val="hybridMultilevel"/>
    <w:tmpl w:val="12E66C8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2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1113B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8B9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C4F2F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3548"/>
    <w:rsid w:val="00444EC8"/>
    <w:rsid w:val="00445655"/>
    <w:rsid w:val="00445FF2"/>
    <w:rsid w:val="00452805"/>
    <w:rsid w:val="00454ADE"/>
    <w:rsid w:val="00454ED4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D5212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2AA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D2C2E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10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0190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67D12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1CC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5227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4DD7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0124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17CA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789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C65F7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173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2024-03-27T18:45:00Z</dcterms:created>
  <dcterms:modified xsi:type="dcterms:W3CDTF">2024-03-27T18:49:00Z</dcterms:modified>
</cp:coreProperties>
</file>