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72F67" w:rsidRPr="00772F67" w:rsidRDefault="00D12CCF" w:rsidP="00772F67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  <w:r w:rsidRPr="00772F67">
        <w:rPr>
          <w:rFonts w:asciiTheme="minorHAnsi" w:hAnsiTheme="minorHAnsi" w:cstheme="minorHAnsi"/>
          <w:b/>
          <w:bCs/>
        </w:rPr>
        <w:t>2.</w:t>
      </w:r>
      <w:r w:rsidR="00D53418" w:rsidRPr="002E7F78">
        <w:rPr>
          <w:rFonts w:asciiTheme="minorHAnsi" w:hAnsiTheme="minorHAnsi" w:cstheme="minorHAnsi"/>
          <w:b/>
          <w:bCs/>
        </w:rPr>
        <w:t>1</w:t>
      </w:r>
      <w:bookmarkEnd w:id="0"/>
      <w:r w:rsidR="002E7F78">
        <w:rPr>
          <w:rFonts w:asciiTheme="minorHAnsi" w:hAnsiTheme="minorHAnsi" w:cstheme="minorHAnsi"/>
          <w:bCs/>
        </w:rPr>
        <w:t xml:space="preserve"> </w:t>
      </w:r>
      <w:r w:rsidR="002E7F78" w:rsidRPr="002E7F78">
        <w:rPr>
          <w:rFonts w:asciiTheme="minorHAnsi" w:hAnsiTheme="minorHAnsi" w:cstheme="minorHAnsi"/>
          <w:bCs/>
        </w:rPr>
        <w:t xml:space="preserve">Τι ονομάζουμε </w:t>
      </w:r>
      <w:proofErr w:type="spellStart"/>
      <w:r w:rsidR="002E7F78" w:rsidRPr="002E7F78">
        <w:rPr>
          <w:rFonts w:asciiTheme="minorHAnsi" w:hAnsiTheme="minorHAnsi" w:cstheme="minorHAnsi"/>
          <w:bCs/>
        </w:rPr>
        <w:t>προμέτρηση</w:t>
      </w:r>
      <w:proofErr w:type="spellEnd"/>
      <w:r w:rsidR="002E7F78" w:rsidRPr="002E7F78">
        <w:rPr>
          <w:rFonts w:asciiTheme="minorHAnsi" w:hAnsiTheme="minorHAnsi" w:cstheme="minorHAnsi"/>
          <w:bCs/>
        </w:rPr>
        <w:t xml:space="preserve"> και  </w:t>
      </w:r>
      <w:r w:rsidR="002E7F78">
        <w:rPr>
          <w:rFonts w:asciiTheme="minorHAnsi" w:hAnsiTheme="minorHAnsi" w:cstheme="minorHAnsi"/>
          <w:bCs/>
        </w:rPr>
        <w:t xml:space="preserve">τι </w:t>
      </w:r>
      <w:r w:rsidR="002E7F78" w:rsidRPr="002E7F78">
        <w:rPr>
          <w:rFonts w:asciiTheme="minorHAnsi" w:hAnsiTheme="minorHAnsi" w:cstheme="minorHAnsi"/>
          <w:bCs/>
        </w:rPr>
        <w:t>επιμέτρηση</w:t>
      </w:r>
      <w:r w:rsidR="00772F67" w:rsidRPr="002E7F78">
        <w:rPr>
          <w:rFonts w:asciiTheme="minorHAnsi" w:hAnsiTheme="minorHAnsi" w:cstheme="minorHAnsi"/>
          <w:color w:val="000000"/>
        </w:rPr>
        <w:t>;</w:t>
      </w:r>
      <w:r w:rsidR="00772F67">
        <w:rPr>
          <w:rFonts w:ascii="Arial" w:hAnsi="Arial" w:cs="Arial"/>
          <w:color w:val="000000"/>
        </w:rPr>
        <w:t xml:space="preserve"> </w:t>
      </w:r>
      <w:r w:rsidR="00772F67" w:rsidRPr="00772F67">
        <w:rPr>
          <w:rFonts w:asciiTheme="minorHAnsi" w:hAnsiTheme="minorHAnsi" w:cstheme="minorHAnsi"/>
          <w:b/>
        </w:rPr>
        <w:t>(μονάδες</w:t>
      </w:r>
      <w:r w:rsidR="00772F67">
        <w:rPr>
          <w:rFonts w:asciiTheme="minorHAnsi" w:hAnsiTheme="minorHAnsi" w:cstheme="minorHAnsi"/>
          <w:b/>
        </w:rPr>
        <w:t xml:space="preserve"> 13</w:t>
      </w:r>
      <w:r w:rsidR="00772F67" w:rsidRPr="00772F67">
        <w:rPr>
          <w:rFonts w:asciiTheme="minorHAnsi" w:hAnsiTheme="minorHAnsi" w:cstheme="minorHAnsi"/>
          <w:b/>
        </w:rPr>
        <w:t>)</w:t>
      </w:r>
    </w:p>
    <w:p w:rsidR="005A3254" w:rsidRPr="00772F67" w:rsidRDefault="005A3254" w:rsidP="005A3254">
      <w:pPr>
        <w:spacing w:after="120" w:line="240" w:lineRule="auto"/>
        <w:rPr>
          <w:rFonts w:cstheme="minorHAnsi"/>
          <w:sz w:val="24"/>
          <w:szCs w:val="24"/>
        </w:rPr>
      </w:pPr>
    </w:p>
    <w:p w:rsidR="00D12CCF" w:rsidRPr="00AE7394" w:rsidRDefault="00D12CCF" w:rsidP="00191223">
      <w:pPr>
        <w:pStyle w:val="Default"/>
        <w:spacing w:line="360" w:lineRule="auto"/>
        <w:jc w:val="both"/>
        <w:rPr>
          <w:b/>
        </w:rPr>
      </w:pPr>
    </w:p>
    <w:p w:rsidR="00772F67" w:rsidRPr="00AE7394" w:rsidRDefault="00A2465E" w:rsidP="00772F67">
      <w:pPr>
        <w:pStyle w:val="Default"/>
        <w:spacing w:line="360" w:lineRule="auto"/>
        <w:jc w:val="both"/>
        <w:rPr>
          <w:b/>
        </w:rPr>
      </w:pPr>
      <w:r w:rsidRPr="00AE7394">
        <w:rPr>
          <w:rFonts w:asciiTheme="minorHAnsi" w:hAnsiTheme="minorHAnsi" w:cstheme="minorHAnsi"/>
          <w:b/>
          <w:bCs/>
        </w:rPr>
        <w:t>2.2</w:t>
      </w:r>
      <w:r w:rsidR="002E7F78">
        <w:rPr>
          <w:rFonts w:asciiTheme="minorHAnsi" w:hAnsiTheme="minorHAnsi" w:cstheme="minorHAnsi"/>
          <w:b/>
          <w:bCs/>
        </w:rPr>
        <w:t xml:space="preserve"> </w:t>
      </w:r>
      <w:r w:rsidR="002E7F78" w:rsidRPr="002E7F78">
        <w:rPr>
          <w:rFonts w:asciiTheme="minorHAnsi" w:hAnsiTheme="minorHAnsi" w:cstheme="minorHAnsi"/>
          <w:bCs/>
        </w:rPr>
        <w:t xml:space="preserve">Ποια είναι η χρησιμότητα της </w:t>
      </w:r>
      <w:proofErr w:type="spellStart"/>
      <w:r w:rsidR="002E7F78" w:rsidRPr="002E7F78">
        <w:rPr>
          <w:rFonts w:asciiTheme="minorHAnsi" w:hAnsiTheme="minorHAnsi" w:cstheme="minorHAnsi"/>
          <w:bCs/>
        </w:rPr>
        <w:t>προμέτρησης</w:t>
      </w:r>
      <w:proofErr w:type="spellEnd"/>
      <w:r w:rsidR="002E7F78">
        <w:rPr>
          <w:rFonts w:asciiTheme="minorHAnsi" w:hAnsiTheme="minorHAnsi" w:cstheme="minorHAnsi"/>
          <w:bCs/>
        </w:rPr>
        <w:t xml:space="preserve"> </w:t>
      </w:r>
      <w:r w:rsidR="002E7F78" w:rsidRPr="002E7F78">
        <w:rPr>
          <w:b/>
        </w:rPr>
        <w:t xml:space="preserve"> </w:t>
      </w:r>
      <w:r w:rsidR="002E7F78" w:rsidRPr="002E7F78">
        <w:rPr>
          <w:rFonts w:asciiTheme="minorHAnsi" w:hAnsiTheme="minorHAnsi" w:cstheme="minorHAnsi"/>
        </w:rPr>
        <w:t>;</w:t>
      </w:r>
      <w:r w:rsidR="002E7F78">
        <w:rPr>
          <w:rFonts w:ascii="Arial" w:hAnsi="Arial" w:cs="Arial"/>
        </w:rPr>
        <w:t xml:space="preserve"> </w:t>
      </w:r>
      <w:r w:rsidR="00772F67" w:rsidRPr="002E7F78">
        <w:rPr>
          <w:b/>
        </w:rPr>
        <w:t xml:space="preserve"> </w:t>
      </w:r>
      <w:r w:rsidR="00772F67" w:rsidRPr="00AE7394">
        <w:rPr>
          <w:b/>
        </w:rPr>
        <w:t>(μονάδες</w:t>
      </w:r>
      <w:r w:rsidR="00772F67">
        <w:rPr>
          <w:b/>
        </w:rPr>
        <w:t xml:space="preserve"> </w:t>
      </w:r>
      <w:r w:rsidR="00772F67" w:rsidRPr="00D93CAE">
        <w:rPr>
          <w:b/>
        </w:rPr>
        <w:t>12</w:t>
      </w:r>
      <w:r w:rsidR="00772F67" w:rsidRPr="00AE7394">
        <w:rPr>
          <w:b/>
        </w:rPr>
        <w:t>)</w:t>
      </w:r>
    </w:p>
    <w:p w:rsidR="00191223" w:rsidRPr="00B92CDB" w:rsidRDefault="00191223" w:rsidP="00191223">
      <w:pPr>
        <w:pStyle w:val="Default"/>
        <w:spacing w:line="360" w:lineRule="auto"/>
        <w:jc w:val="both"/>
        <w:rPr>
          <w:rFonts w:cstheme="minorHAnsi"/>
          <w:bCs/>
        </w:rPr>
      </w:pPr>
    </w:p>
    <w:p w:rsidR="00191223" w:rsidRPr="00191223" w:rsidRDefault="00191223" w:rsidP="00191223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E7F78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5A16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4F5E33"/>
    <w:rsid w:val="00504C90"/>
    <w:rsid w:val="00505F95"/>
    <w:rsid w:val="005079A7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2F67"/>
    <w:rsid w:val="0077318F"/>
    <w:rsid w:val="00786E4E"/>
    <w:rsid w:val="007878D2"/>
    <w:rsid w:val="007906CC"/>
    <w:rsid w:val="007957AA"/>
    <w:rsid w:val="007A582A"/>
    <w:rsid w:val="007A62B4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9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2023-01-31T15:14:00Z</dcterms:created>
  <dcterms:modified xsi:type="dcterms:W3CDTF">2023-01-31T15:16:00Z</dcterms:modified>
</cp:coreProperties>
</file>