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501A7A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ΘΕΜΑ 2</w:t>
      </w:r>
    </w:p>
    <w:p w:rsidR="00501A7A" w:rsidRDefault="009D1C9B" w:rsidP="00191223">
      <w:pPr>
        <w:pStyle w:val="Default"/>
        <w:spacing w:line="360" w:lineRule="auto"/>
        <w:jc w:val="both"/>
      </w:pPr>
      <w:r>
        <w:t>2.1 Να αναφέρετε ονομαστικ</w:t>
      </w:r>
      <w:r w:rsidR="003B1896">
        <w:t>ά τα είδη λιθοδομών. (Μονάδες 10</w:t>
      </w:r>
      <w:r>
        <w:t>)</w:t>
      </w:r>
    </w:p>
    <w:p w:rsidR="002A3054" w:rsidRDefault="002A3054" w:rsidP="00191223">
      <w:pPr>
        <w:pStyle w:val="Default"/>
        <w:spacing w:line="360" w:lineRule="auto"/>
        <w:jc w:val="both"/>
      </w:pPr>
    </w:p>
    <w:p w:rsidR="009D1C9B" w:rsidRPr="009D1C9B" w:rsidRDefault="009D1C9B" w:rsidP="009D1C9B">
      <w:pPr>
        <w:pStyle w:val="Default"/>
        <w:spacing w:line="360" w:lineRule="auto"/>
        <w:jc w:val="both"/>
        <w:rPr>
          <w:rFonts w:cstheme="minorHAnsi"/>
          <w:bCs/>
        </w:rPr>
      </w:pPr>
      <w:r w:rsidRPr="009D1C9B">
        <w:rPr>
          <w:rFonts w:cstheme="minorHAnsi"/>
          <w:bCs/>
        </w:rPr>
        <w:t>2.2 Να χαρακτηρίσετε τις προτάσεις που ακολουθούν με την λέξη ΣΩΣΤΟ (αν είναι σωστή</w:t>
      </w:r>
    </w:p>
    <w:p w:rsidR="009D1C9B" w:rsidRPr="009D1C9B" w:rsidRDefault="009D1C9B" w:rsidP="009D1C9B">
      <w:pPr>
        <w:pStyle w:val="Default"/>
        <w:spacing w:line="360" w:lineRule="auto"/>
        <w:jc w:val="both"/>
        <w:rPr>
          <w:rFonts w:cstheme="minorHAnsi"/>
          <w:bCs/>
        </w:rPr>
      </w:pPr>
      <w:r w:rsidRPr="009D1C9B">
        <w:rPr>
          <w:rFonts w:cstheme="minorHAnsi"/>
          <w:bCs/>
        </w:rPr>
        <w:t>η πρόταση) ή με τη λέξη ΛΑΘΟΣ (αν είναι λανθασμένη). (15 Μονάδες)</w:t>
      </w:r>
    </w:p>
    <w:tbl>
      <w:tblPr>
        <w:tblStyle w:val="a6"/>
        <w:tblW w:w="9464" w:type="dxa"/>
        <w:tblLook w:val="04A0"/>
      </w:tblPr>
      <w:tblGrid>
        <w:gridCol w:w="534"/>
        <w:gridCol w:w="7938"/>
        <w:gridCol w:w="992"/>
      </w:tblGrid>
      <w:tr w:rsidR="009D1C9B" w:rsidTr="001302CD">
        <w:tc>
          <w:tcPr>
            <w:tcW w:w="534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 w:rsidRPr="009D1C9B">
              <w:rPr>
                <w:sz w:val="24"/>
                <w:szCs w:val="24"/>
              </w:rPr>
              <w:t>Τα υδραυλικά κονιάματα στερεοποιούνται με την παρουσία ατμοσφαιρικού αέρα.</w:t>
            </w:r>
          </w:p>
        </w:tc>
        <w:tc>
          <w:tcPr>
            <w:tcW w:w="992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D1C9B" w:rsidTr="001302CD">
        <w:tc>
          <w:tcPr>
            <w:tcW w:w="534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9D1C9B" w:rsidRDefault="002A3054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 w:rsidRPr="00BF7F10">
              <w:rPr>
                <w:rFonts w:cstheme="minorHAnsi"/>
              </w:rPr>
              <w:t>Οι καλύτερες εποχές για την εφαρμογή επιχρισμάτων είναι το καλοκαίρι και ο χειμώνας.</w:t>
            </w:r>
          </w:p>
        </w:tc>
        <w:tc>
          <w:tcPr>
            <w:tcW w:w="992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D1C9B" w:rsidTr="001302CD">
        <w:tc>
          <w:tcPr>
            <w:tcW w:w="534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 w:rsidRPr="00BF7F10">
              <w:rPr>
                <w:rFonts w:cstheme="minorHAnsi"/>
              </w:rPr>
              <w:t>Με τον όρο επίχρισμα εννοούμε την κάλυψη με κονιάματα των αρμών μιας κατασκευής από τεχνητούς ή φυσικούς λίθους.</w:t>
            </w:r>
          </w:p>
        </w:tc>
        <w:tc>
          <w:tcPr>
            <w:tcW w:w="992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D1C9B" w:rsidTr="001302CD">
        <w:tc>
          <w:tcPr>
            <w:tcW w:w="534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9D1C9B" w:rsidRDefault="002A3054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 w:rsidRPr="00A62246">
              <w:rPr>
                <w:rFonts w:cstheme="minorHAnsi"/>
              </w:rPr>
              <w:t>Πρέπει να αποφεύγεται η θαλάσσια άμμος για την κατασκευή επιχρισμάτων</w:t>
            </w:r>
            <w:r>
              <w:rPr>
                <w:rFonts w:cstheme="minorHAnsi"/>
              </w:rPr>
              <w:t>, γιατί περιέχει άλ</w:t>
            </w:r>
            <w:r w:rsidR="003B1896">
              <w:rPr>
                <w:rFonts w:cstheme="minorHAnsi"/>
              </w:rPr>
              <w:t>α</w:t>
            </w:r>
            <w:r>
              <w:rPr>
                <w:rFonts w:cstheme="minorHAnsi"/>
              </w:rPr>
              <w:t>τα</w:t>
            </w:r>
            <w:r w:rsidR="003B1896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τα οποία δημιουργούν κηλίδες. </w:t>
            </w:r>
          </w:p>
        </w:tc>
        <w:tc>
          <w:tcPr>
            <w:tcW w:w="992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D1C9B" w:rsidTr="001302CD">
        <w:tc>
          <w:tcPr>
            <w:tcW w:w="534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 w:rsidRPr="00BF7F10">
              <w:rPr>
                <w:rFonts w:cstheme="minorHAnsi"/>
              </w:rPr>
              <w:t>Η θηραϊκή γη είναι φυσική κονία που προήλθε από</w:t>
            </w:r>
            <w:r>
              <w:rPr>
                <w:rFonts w:cstheme="minorHAnsi"/>
              </w:rPr>
              <w:t xml:space="preserve"> </w:t>
            </w:r>
            <w:r w:rsidRPr="00BF7F10">
              <w:rPr>
                <w:rFonts w:cstheme="minorHAnsi"/>
              </w:rPr>
              <w:t>τη δράση των ηφαιστείων.</w:t>
            </w:r>
          </w:p>
        </w:tc>
        <w:tc>
          <w:tcPr>
            <w:tcW w:w="992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D1C9B" w:rsidTr="001302CD">
        <w:tc>
          <w:tcPr>
            <w:tcW w:w="534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9D1C9B" w:rsidRDefault="002A3054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rFonts w:cstheme="minorHAnsi"/>
              </w:rPr>
              <w:t>Τα αερικά κονιάματα στερεοποιούνται με την παρουσία νερού.</w:t>
            </w:r>
          </w:p>
        </w:tc>
        <w:tc>
          <w:tcPr>
            <w:tcW w:w="992" w:type="dxa"/>
          </w:tcPr>
          <w:p w:rsidR="009D1C9B" w:rsidRDefault="009D1C9B" w:rsidP="000C5EDD">
            <w:pPr>
              <w:pStyle w:val="a5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455C"/>
    <w:rsid w:val="00115090"/>
    <w:rsid w:val="00117DD5"/>
    <w:rsid w:val="00120BBA"/>
    <w:rsid w:val="001220E4"/>
    <w:rsid w:val="00122C8E"/>
    <w:rsid w:val="001302CD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3054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1896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0FE7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1A7A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3B53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3A94"/>
    <w:rsid w:val="00997D98"/>
    <w:rsid w:val="009A1168"/>
    <w:rsid w:val="009A5895"/>
    <w:rsid w:val="009B083A"/>
    <w:rsid w:val="009B2C30"/>
    <w:rsid w:val="009C7753"/>
    <w:rsid w:val="009C7DEE"/>
    <w:rsid w:val="009D1C9B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9D3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6EF5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2024-03-26T15:38:00Z</dcterms:created>
  <dcterms:modified xsi:type="dcterms:W3CDTF">2024-03-26T16:02:00Z</dcterms:modified>
</cp:coreProperties>
</file>