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BEA00" w14:textId="0EFE4F1C" w:rsidR="004F4578" w:rsidRPr="0096123D" w:rsidRDefault="005038CC" w:rsidP="005038C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6123D">
        <w:rPr>
          <w:rFonts w:cstheme="minorHAnsi"/>
          <w:b/>
          <w:bCs/>
          <w:sz w:val="24"/>
          <w:szCs w:val="24"/>
        </w:rPr>
        <w:t>ΘΕΜΑ 4</w:t>
      </w:r>
      <w:r w:rsidRPr="0096123D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4D2D9ECB" w14:textId="4D44DA6C" w:rsidR="005038CC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Δίνεται ο πίνακας παραγωγικών δυνατοτήτων μιας υποθετικής οικονομίας</w:t>
      </w:r>
      <w:r w:rsidR="0096123D" w:rsidRPr="0096123D">
        <w:rPr>
          <w:rFonts w:cstheme="minorHAnsi"/>
          <w:sz w:val="24"/>
          <w:szCs w:val="24"/>
        </w:rPr>
        <w:t>, η οποία χρησιμοποιεί δεδομένη τεχνολογία και απασχολεί πλήρως και αποδοτικά (ορθολογικά) όλους τους παραγωγικούς συντελεστές της, παράγοντα</w:t>
      </w:r>
      <w:r w:rsidR="003C45A2">
        <w:rPr>
          <w:rFonts w:cstheme="minorHAnsi"/>
          <w:sz w:val="24"/>
          <w:szCs w:val="24"/>
        </w:rPr>
        <w:t>ς</w:t>
      </w:r>
      <w:r w:rsidR="0096123D" w:rsidRPr="0096123D">
        <w:rPr>
          <w:rFonts w:cstheme="minorHAnsi"/>
          <w:sz w:val="24"/>
          <w:szCs w:val="24"/>
        </w:rPr>
        <w:t xml:space="preserve"> δύο μόνο αγαθά Χ και Ψ. </w:t>
      </w:r>
    </w:p>
    <w:p w14:paraId="21377F24" w14:textId="244A70C7" w:rsidR="00C67933" w:rsidRDefault="00C67933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6"/>
        <w:gridCol w:w="1806"/>
        <w:gridCol w:w="1806"/>
        <w:gridCol w:w="1702"/>
        <w:gridCol w:w="1490"/>
      </w:tblGrid>
      <w:tr w:rsidR="003C45A2" w14:paraId="1BE26E9F" w14:textId="34A784F5" w:rsidTr="003C45A2">
        <w:trPr>
          <w:trHeight w:val="455"/>
        </w:trPr>
        <w:tc>
          <w:tcPr>
            <w:tcW w:w="2256" w:type="dxa"/>
          </w:tcPr>
          <w:p w14:paraId="1EA70AE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0" w:name="_Hlk116376732"/>
            <w:r w:rsidRPr="00EF6A8E">
              <w:rPr>
                <w:rFonts w:cstheme="minorHAnsi"/>
                <w:b/>
                <w:bCs/>
                <w:sz w:val="24"/>
                <w:szCs w:val="24"/>
              </w:rPr>
              <w:t>Συνδυασμός</w:t>
            </w:r>
          </w:p>
        </w:tc>
        <w:tc>
          <w:tcPr>
            <w:tcW w:w="1806" w:type="dxa"/>
          </w:tcPr>
          <w:p w14:paraId="095A85BB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Χ</w:t>
            </w:r>
          </w:p>
        </w:tc>
        <w:tc>
          <w:tcPr>
            <w:tcW w:w="1806" w:type="dxa"/>
          </w:tcPr>
          <w:p w14:paraId="70C91ECA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Αγαθό Ψ</w:t>
            </w:r>
          </w:p>
        </w:tc>
        <w:tc>
          <w:tcPr>
            <w:tcW w:w="1702" w:type="dxa"/>
          </w:tcPr>
          <w:p w14:paraId="6EAF0CA3" w14:textId="161ABD0E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90" w:type="dxa"/>
          </w:tcPr>
          <w:p w14:paraId="19A46B12" w14:textId="189D34D6" w:rsidR="003C45A2" w:rsidRPr="00D87C6B" w:rsidRDefault="003C45A2" w:rsidP="0086110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87C6B">
              <w:rPr>
                <w:rFonts w:ascii="Calibri" w:hAnsi="Calibri" w:cs="Calibri"/>
                <w:b/>
                <w:bCs/>
                <w:sz w:val="24"/>
                <w:szCs w:val="24"/>
              </w:rPr>
              <w:t>ΚΕ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(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Χ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→</w:t>
            </w:r>
            <w:r w:rsidR="004E4E31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Ψ</w:t>
            </w:r>
            <w:r w:rsidRPr="00D87C6B">
              <w:rPr>
                <w:rFonts w:cstheme="minorHAnsi"/>
                <w:b/>
                <w:bCs/>
                <w:sz w:val="24"/>
                <w:szCs w:val="24"/>
                <w:vertAlign w:val="subscript"/>
              </w:rPr>
              <w:t>)</w:t>
            </w:r>
          </w:p>
        </w:tc>
      </w:tr>
      <w:tr w:rsidR="003C45A2" w14:paraId="6B79FD21" w14:textId="53AC50A1" w:rsidTr="003C45A2">
        <w:trPr>
          <w:trHeight w:val="455"/>
        </w:trPr>
        <w:tc>
          <w:tcPr>
            <w:tcW w:w="2256" w:type="dxa"/>
          </w:tcPr>
          <w:p w14:paraId="58BA957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Α</w:t>
            </w:r>
          </w:p>
        </w:tc>
        <w:tc>
          <w:tcPr>
            <w:tcW w:w="1806" w:type="dxa"/>
          </w:tcPr>
          <w:p w14:paraId="0903D510" w14:textId="32C3E228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14:paraId="73118573" w14:textId="12146DAD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702" w:type="dxa"/>
          </w:tcPr>
          <w:p w14:paraId="0239874A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49E081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C9AE0FD" w14:textId="0DA8CE12" w:rsidTr="003C45A2">
        <w:trPr>
          <w:trHeight w:val="455"/>
        </w:trPr>
        <w:tc>
          <w:tcPr>
            <w:tcW w:w="2256" w:type="dxa"/>
          </w:tcPr>
          <w:p w14:paraId="41F0C610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CEB1D0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C50E0C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CB8DC45" w14:textId="62AEB61F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0,5</w:t>
            </w:r>
          </w:p>
        </w:tc>
        <w:tc>
          <w:tcPr>
            <w:tcW w:w="1490" w:type="dxa"/>
          </w:tcPr>
          <w:p w14:paraId="1FF6441C" w14:textId="1DE153B9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74BFDE42" w14:textId="459FA928" w:rsidTr="003C45A2">
        <w:trPr>
          <w:trHeight w:val="455"/>
        </w:trPr>
        <w:tc>
          <w:tcPr>
            <w:tcW w:w="2256" w:type="dxa"/>
          </w:tcPr>
          <w:p w14:paraId="5CB64145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Β</w:t>
            </w:r>
          </w:p>
        </w:tc>
        <w:tc>
          <w:tcPr>
            <w:tcW w:w="1806" w:type="dxa"/>
          </w:tcPr>
          <w:p w14:paraId="56F2DB8B" w14:textId="2FEB0A84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806" w:type="dxa"/>
          </w:tcPr>
          <w:p w14:paraId="3DDD376B" w14:textId="2A9A37CB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450</w:t>
            </w:r>
          </w:p>
        </w:tc>
        <w:tc>
          <w:tcPr>
            <w:tcW w:w="1702" w:type="dxa"/>
          </w:tcPr>
          <w:p w14:paraId="6AA3C82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19294C35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7B3A8E63" w14:textId="605D5D93" w:rsidTr="003C45A2">
        <w:trPr>
          <w:trHeight w:val="455"/>
        </w:trPr>
        <w:tc>
          <w:tcPr>
            <w:tcW w:w="2256" w:type="dxa"/>
          </w:tcPr>
          <w:p w14:paraId="7FBE85C1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4B1E4003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628A9984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A304267" w14:textId="4C26D0BA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78DBC5D0" w14:textId="68559268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3C45A2" w14:paraId="53A6C219" w14:textId="2240AE9B" w:rsidTr="003C45A2">
        <w:trPr>
          <w:trHeight w:val="455"/>
        </w:trPr>
        <w:tc>
          <w:tcPr>
            <w:tcW w:w="2256" w:type="dxa"/>
          </w:tcPr>
          <w:p w14:paraId="107554DE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Γ</w:t>
            </w:r>
          </w:p>
        </w:tc>
        <w:tc>
          <w:tcPr>
            <w:tcW w:w="1806" w:type="dxa"/>
          </w:tcPr>
          <w:p w14:paraId="00458784" w14:textId="66FF28E4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806" w:type="dxa"/>
          </w:tcPr>
          <w:p w14:paraId="066C95A5" w14:textId="606FCC6A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250</w:t>
            </w:r>
          </w:p>
        </w:tc>
        <w:tc>
          <w:tcPr>
            <w:tcW w:w="1702" w:type="dxa"/>
          </w:tcPr>
          <w:p w14:paraId="0EB58162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26773578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45A2" w14:paraId="113CC040" w14:textId="464B092C" w:rsidTr="003C45A2">
        <w:trPr>
          <w:trHeight w:val="455"/>
        </w:trPr>
        <w:tc>
          <w:tcPr>
            <w:tcW w:w="2256" w:type="dxa"/>
          </w:tcPr>
          <w:p w14:paraId="3F712188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</w:tcPr>
          <w:p w14:paraId="7220402F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06" w:type="dxa"/>
          </w:tcPr>
          <w:p w14:paraId="5A4B4CD9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2" w:type="dxa"/>
          </w:tcPr>
          <w:p w14:paraId="15D011C0" w14:textId="4AB8A9F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  <w:tc>
          <w:tcPr>
            <w:tcW w:w="1490" w:type="dxa"/>
          </w:tcPr>
          <w:p w14:paraId="47ABA8E3" w14:textId="35DE9472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;</w:t>
            </w:r>
          </w:p>
        </w:tc>
      </w:tr>
      <w:tr w:rsidR="003C45A2" w14:paraId="6AEBE432" w14:textId="1F7AE662" w:rsidTr="003C45A2">
        <w:trPr>
          <w:trHeight w:val="439"/>
        </w:trPr>
        <w:tc>
          <w:tcPr>
            <w:tcW w:w="2256" w:type="dxa"/>
          </w:tcPr>
          <w:p w14:paraId="62A7FF69" w14:textId="77777777" w:rsidR="003C45A2" w:rsidRPr="00EF6A8E" w:rsidRDefault="003C45A2" w:rsidP="00861101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F6A8E">
              <w:rPr>
                <w:rFonts w:cstheme="minorHAnsi"/>
                <w:b/>
                <w:bCs/>
                <w:sz w:val="24"/>
                <w:szCs w:val="24"/>
              </w:rPr>
              <w:t>Δ</w:t>
            </w:r>
          </w:p>
        </w:tc>
        <w:tc>
          <w:tcPr>
            <w:tcW w:w="1806" w:type="dxa"/>
          </w:tcPr>
          <w:p w14:paraId="61FE46C5" w14:textId="0A6CADC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200</w:t>
            </w:r>
          </w:p>
        </w:tc>
        <w:tc>
          <w:tcPr>
            <w:tcW w:w="1806" w:type="dxa"/>
          </w:tcPr>
          <w:p w14:paraId="72EDD56C" w14:textId="3C01EEC0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02" w:type="dxa"/>
          </w:tcPr>
          <w:p w14:paraId="2921729E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0" w:type="dxa"/>
          </w:tcPr>
          <w:p w14:paraId="48E4EFE1" w14:textId="77777777" w:rsidR="003C45A2" w:rsidRDefault="003C45A2" w:rsidP="00861101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bookmarkEnd w:id="0"/>
    </w:tbl>
    <w:p w14:paraId="6A84C5CE" w14:textId="02A54DA6" w:rsidR="004A7EC7" w:rsidRDefault="004A7EC7" w:rsidP="005038C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83A5CE8" w14:textId="77777777" w:rsidR="002B7106" w:rsidRDefault="00C67933" w:rsidP="00F92C71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5361D">
        <w:rPr>
          <w:rFonts w:cstheme="minorHAnsi"/>
          <w:b/>
          <w:bCs/>
          <w:sz w:val="24"/>
          <w:szCs w:val="24"/>
        </w:rPr>
        <w:t>α)</w:t>
      </w:r>
      <w:r w:rsidRPr="00C67933">
        <w:rPr>
          <w:rFonts w:cstheme="minorHAnsi"/>
          <w:sz w:val="24"/>
          <w:szCs w:val="24"/>
        </w:rPr>
        <w:t xml:space="preserve"> </w:t>
      </w:r>
      <w:r w:rsidR="005B6AC0">
        <w:rPr>
          <w:rFonts w:cstheme="minorHAnsi"/>
          <w:sz w:val="24"/>
          <w:szCs w:val="24"/>
        </w:rPr>
        <w:t>Να μεταφέρετε τον πίνακα στο τετράδιό σας και κ</w:t>
      </w:r>
      <w:r w:rsidR="004A7EC7" w:rsidRPr="004A7EC7">
        <w:rPr>
          <w:rFonts w:cstheme="minorHAnsi"/>
          <w:sz w:val="24"/>
          <w:szCs w:val="24"/>
        </w:rPr>
        <w:t>άνοντας τους κατάλληλους υπολογισμού</w:t>
      </w:r>
      <w:r w:rsidR="002B7106">
        <w:rPr>
          <w:rFonts w:cstheme="minorHAnsi"/>
          <w:sz w:val="24"/>
          <w:szCs w:val="24"/>
        </w:rPr>
        <w:t>ς</w:t>
      </w:r>
      <w:r w:rsidR="004A7EC7">
        <w:rPr>
          <w:rFonts w:cstheme="minorHAnsi"/>
          <w:sz w:val="24"/>
          <w:szCs w:val="24"/>
        </w:rPr>
        <w:t>,</w:t>
      </w:r>
      <w:r w:rsidR="004A7EC7" w:rsidRPr="004A7EC7">
        <w:rPr>
          <w:rFonts w:cstheme="minorHAnsi"/>
          <w:sz w:val="24"/>
          <w:szCs w:val="24"/>
        </w:rPr>
        <w:t xml:space="preserve"> να συμπληρώσετε τα έξι κενά του πίνακα με τα ερωτηματικά</w:t>
      </w:r>
      <w:r w:rsidRPr="00C67933">
        <w:rPr>
          <w:rFonts w:cstheme="minorHAnsi"/>
          <w:sz w:val="24"/>
          <w:szCs w:val="24"/>
        </w:rPr>
        <w:t>.</w:t>
      </w:r>
      <w:r w:rsidR="00F92C71">
        <w:rPr>
          <w:rFonts w:cstheme="minorHAnsi"/>
          <w:sz w:val="24"/>
          <w:szCs w:val="24"/>
        </w:rPr>
        <w:t xml:space="preserve">    </w:t>
      </w:r>
    </w:p>
    <w:p w14:paraId="16005265" w14:textId="3831BF1B" w:rsidR="00C67933" w:rsidRPr="00C67933" w:rsidRDefault="002B7106" w:rsidP="002B7106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</w:t>
      </w:r>
      <w:r w:rsidR="00C67933"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4A7EC7">
        <w:rPr>
          <w:rFonts w:cstheme="minorHAnsi"/>
          <w:b/>
          <w:bCs/>
          <w:sz w:val="24"/>
          <w:szCs w:val="24"/>
        </w:rPr>
        <w:t>12</w:t>
      </w:r>
      <w:r w:rsidR="00C67933" w:rsidRPr="00C67933">
        <w:rPr>
          <w:rFonts w:cstheme="minorHAnsi"/>
          <w:b/>
          <w:bCs/>
          <w:sz w:val="24"/>
          <w:szCs w:val="24"/>
        </w:rPr>
        <w:t>)</w:t>
      </w:r>
    </w:p>
    <w:p w14:paraId="06265381" w14:textId="0A51B74A" w:rsidR="00CE345B" w:rsidRPr="00C67933" w:rsidRDefault="00CE345B" w:rsidP="00CE345B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Pr="00C5361D">
        <w:rPr>
          <w:rFonts w:cstheme="minorHAnsi"/>
          <w:b/>
          <w:bCs/>
          <w:sz w:val="24"/>
          <w:szCs w:val="24"/>
        </w:rPr>
        <w:t>)</w:t>
      </w:r>
      <w:r w:rsidRPr="00C67933">
        <w:rPr>
          <w:rFonts w:cstheme="minorHAnsi"/>
          <w:sz w:val="24"/>
          <w:szCs w:val="24"/>
        </w:rPr>
        <w:t xml:space="preserve"> </w:t>
      </w:r>
      <w:r w:rsidR="007703CE" w:rsidRPr="007703CE">
        <w:rPr>
          <w:rFonts w:cstheme="minorHAnsi"/>
          <w:sz w:val="24"/>
          <w:szCs w:val="24"/>
        </w:rPr>
        <w:t>Να σχεδιάσετε, κάνοντας χρήση χάρακα, την Καμπύλη Παραγωγικών Δυνατοτήτων (Κ.Π.Δ.) της παραπάνω οικονομίας.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      </w:t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</w:r>
      <w:r w:rsidR="004A7EC7">
        <w:rPr>
          <w:rFonts w:cstheme="minorHAnsi"/>
          <w:sz w:val="24"/>
          <w:szCs w:val="24"/>
        </w:rPr>
        <w:tab/>
        <w:t xml:space="preserve">           </w:t>
      </w:r>
      <w:bookmarkStart w:id="1" w:name="_Hlk116380300"/>
      <w:r w:rsidRPr="00C67933">
        <w:rPr>
          <w:rFonts w:cstheme="minorHAnsi"/>
          <w:b/>
          <w:bCs/>
          <w:sz w:val="24"/>
          <w:szCs w:val="24"/>
        </w:rPr>
        <w:t xml:space="preserve">(Μονάδες </w:t>
      </w:r>
      <w:r w:rsidR="007703CE">
        <w:rPr>
          <w:rFonts w:cstheme="minorHAnsi"/>
          <w:b/>
          <w:bCs/>
          <w:sz w:val="24"/>
          <w:szCs w:val="24"/>
        </w:rPr>
        <w:t>8</w:t>
      </w:r>
      <w:r w:rsidRPr="00C67933">
        <w:rPr>
          <w:rFonts w:cstheme="minorHAnsi"/>
          <w:b/>
          <w:bCs/>
          <w:sz w:val="24"/>
          <w:szCs w:val="24"/>
        </w:rPr>
        <w:t>)</w:t>
      </w:r>
      <w:bookmarkEnd w:id="1"/>
    </w:p>
    <w:p w14:paraId="48764682" w14:textId="73CD7745" w:rsidR="00C67933" w:rsidRDefault="00CE345B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γ</w:t>
      </w:r>
      <w:r w:rsidR="00C67933" w:rsidRPr="00C5361D">
        <w:rPr>
          <w:rFonts w:cstheme="minorHAnsi"/>
          <w:b/>
          <w:bCs/>
          <w:sz w:val="24"/>
          <w:szCs w:val="24"/>
        </w:rPr>
        <w:t>)</w:t>
      </w:r>
      <w:r w:rsidR="00C67933" w:rsidRPr="00C67933">
        <w:rPr>
          <w:rFonts w:cstheme="minorHAnsi"/>
          <w:sz w:val="24"/>
          <w:szCs w:val="24"/>
        </w:rPr>
        <w:t xml:space="preserve"> </w:t>
      </w:r>
      <w:r w:rsidR="004A7EC7" w:rsidRPr="004A7EC7">
        <w:rPr>
          <w:rFonts w:cstheme="minorHAnsi"/>
          <w:sz w:val="24"/>
          <w:szCs w:val="24"/>
        </w:rPr>
        <w:t>Όταν παράγονται 100 μονάδες του αγαθού Ψ, ποια είναι η μέγιστη ποσότητα από το αγαθό Χ που μπορεί να παράγει η συγκεκριμένη υποθετική οικονομία</w:t>
      </w:r>
      <w:r w:rsidR="004A7EC7">
        <w:rPr>
          <w:rFonts w:cstheme="minorHAnsi"/>
          <w:sz w:val="24"/>
          <w:szCs w:val="24"/>
        </w:rPr>
        <w:t>;</w:t>
      </w:r>
      <w:r w:rsidR="00C67933" w:rsidRPr="00C67933">
        <w:rPr>
          <w:rFonts w:cstheme="minorHAnsi"/>
          <w:sz w:val="24"/>
          <w:szCs w:val="24"/>
        </w:rPr>
        <w:tab/>
      </w:r>
      <w:r w:rsidR="00C67933" w:rsidRPr="00C67933">
        <w:rPr>
          <w:rFonts w:cstheme="minorHAnsi"/>
          <w:sz w:val="24"/>
          <w:szCs w:val="24"/>
        </w:rPr>
        <w:tab/>
      </w:r>
      <w:r w:rsidR="00F92C71">
        <w:rPr>
          <w:rFonts w:cstheme="minorHAnsi"/>
          <w:sz w:val="24"/>
          <w:szCs w:val="24"/>
        </w:rPr>
        <w:t xml:space="preserve">           </w:t>
      </w:r>
      <w:r w:rsidR="00C5361D" w:rsidRPr="00C5361D">
        <w:rPr>
          <w:rFonts w:cstheme="minorHAnsi"/>
          <w:b/>
          <w:bCs/>
          <w:sz w:val="24"/>
          <w:szCs w:val="24"/>
        </w:rPr>
        <w:t>(</w:t>
      </w:r>
      <w:r w:rsidR="00C67933" w:rsidRPr="00C5361D">
        <w:rPr>
          <w:rFonts w:cstheme="minorHAnsi"/>
          <w:b/>
          <w:bCs/>
          <w:sz w:val="24"/>
          <w:szCs w:val="24"/>
        </w:rPr>
        <w:t xml:space="preserve">Μονάδες </w:t>
      </w:r>
      <w:r w:rsidR="007703CE">
        <w:rPr>
          <w:rFonts w:cstheme="minorHAnsi"/>
          <w:b/>
          <w:bCs/>
          <w:sz w:val="24"/>
          <w:szCs w:val="24"/>
        </w:rPr>
        <w:t>5</w:t>
      </w:r>
      <w:r w:rsidR="00C5361D" w:rsidRPr="00C5361D">
        <w:rPr>
          <w:rFonts w:cstheme="minorHAnsi"/>
          <w:b/>
          <w:bCs/>
          <w:sz w:val="24"/>
          <w:szCs w:val="24"/>
        </w:rPr>
        <w:t>)</w:t>
      </w:r>
    </w:p>
    <w:p w14:paraId="07D109EA" w14:textId="6243AE31" w:rsidR="00B901EC" w:rsidRPr="00C5361D" w:rsidRDefault="00B901EC" w:rsidP="00F92C71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sectPr w:rsidR="00B901EC" w:rsidRPr="00C5361D" w:rsidSect="0012198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15"/>
    <w:rsid w:val="000219BD"/>
    <w:rsid w:val="00121983"/>
    <w:rsid w:val="002B7106"/>
    <w:rsid w:val="003115BC"/>
    <w:rsid w:val="0032412E"/>
    <w:rsid w:val="003C360E"/>
    <w:rsid w:val="003C3C77"/>
    <w:rsid w:val="003C45A2"/>
    <w:rsid w:val="004A7EC7"/>
    <w:rsid w:val="004E4E31"/>
    <w:rsid w:val="004F4578"/>
    <w:rsid w:val="005038CC"/>
    <w:rsid w:val="00576914"/>
    <w:rsid w:val="005B6AC0"/>
    <w:rsid w:val="007703CE"/>
    <w:rsid w:val="00847C8B"/>
    <w:rsid w:val="008C2057"/>
    <w:rsid w:val="008C6115"/>
    <w:rsid w:val="00915D4B"/>
    <w:rsid w:val="0096123D"/>
    <w:rsid w:val="009B5CD1"/>
    <w:rsid w:val="00AB11EF"/>
    <w:rsid w:val="00B901EC"/>
    <w:rsid w:val="00BB22AC"/>
    <w:rsid w:val="00C12985"/>
    <w:rsid w:val="00C5361D"/>
    <w:rsid w:val="00C67933"/>
    <w:rsid w:val="00CE345B"/>
    <w:rsid w:val="00D13C1B"/>
    <w:rsid w:val="00D53041"/>
    <w:rsid w:val="00DA0DEB"/>
    <w:rsid w:val="00EF6A8E"/>
    <w:rsid w:val="00F011A9"/>
    <w:rsid w:val="00F07DDF"/>
    <w:rsid w:val="00F80291"/>
    <w:rsid w:val="00F9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DE57"/>
  <w15:chartTrackingRefBased/>
  <w15:docId w15:val="{5C099D34-ED15-4C2B-AA29-2671DE2F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7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ΠΡΕΝΤΖΑΣ  ΠΑΝΑΓΙΩΤΗΣ</dc:creator>
  <cp:keywords/>
  <dc:description/>
  <cp:lastModifiedBy>ΠΡΕΝΤΖΑΣ  ΠΑΝΑΓΙΩΤΗΣ</cp:lastModifiedBy>
  <cp:revision>18</cp:revision>
  <cp:lastPrinted>2022-10-11T07:03:00Z</cp:lastPrinted>
  <dcterms:created xsi:type="dcterms:W3CDTF">2022-09-13T08:11:00Z</dcterms:created>
  <dcterms:modified xsi:type="dcterms:W3CDTF">2024-03-19T11:27:00Z</dcterms:modified>
</cp:coreProperties>
</file>