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B85B8" w14:textId="77777777" w:rsidR="006751A7" w:rsidRPr="00A20418" w:rsidRDefault="006751A7" w:rsidP="006751A7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A20418">
        <w:rPr>
          <w:rFonts w:asciiTheme="minorHAnsi" w:hAnsiTheme="minorHAnsi" w:cstheme="minorHAnsi"/>
          <w:b/>
          <w:sz w:val="24"/>
        </w:rPr>
        <w:t>ΘΕΜΑ 2</w:t>
      </w:r>
      <w:r w:rsidRPr="00A20418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A20418">
        <w:rPr>
          <w:rFonts w:asciiTheme="minorHAnsi" w:hAnsiTheme="minorHAnsi" w:cstheme="minorHAnsi"/>
          <w:b/>
          <w:sz w:val="24"/>
        </w:rPr>
        <w:t xml:space="preserve">  </w:t>
      </w:r>
    </w:p>
    <w:p w14:paraId="0FF5BD29" w14:textId="77777777" w:rsidR="006751A7" w:rsidRPr="00A20418" w:rsidRDefault="006751A7" w:rsidP="006751A7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61669526" w14:textId="439B6068" w:rsidR="006751A7" w:rsidRDefault="006751A7" w:rsidP="006751A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A20418">
        <w:rPr>
          <w:rFonts w:asciiTheme="minorHAnsi" w:hAnsiTheme="minorHAnsi" w:cstheme="minorHAnsi"/>
          <w:sz w:val="24"/>
        </w:rPr>
        <w:t>Παρά</w:t>
      </w:r>
      <w:r>
        <w:rPr>
          <w:rFonts w:asciiTheme="minorHAnsi" w:hAnsiTheme="minorHAnsi" w:cstheme="minorHAnsi"/>
          <w:sz w:val="24"/>
        </w:rPr>
        <w:t xml:space="preserve"> τη σπουδαιότητα και χρησιμότητά του, το</w:t>
      </w:r>
      <w:r w:rsidRPr="00A20418">
        <w:rPr>
          <w:rFonts w:asciiTheme="minorHAnsi" w:hAnsiTheme="minorHAnsi" w:cstheme="minorHAnsi"/>
          <w:sz w:val="24"/>
        </w:rPr>
        <w:t xml:space="preserve"> Α.Ε.Π. παρουσιάζει ατέλειες και αδυναμίες, οι οποίες οφεί</w:t>
      </w:r>
      <w:r>
        <w:rPr>
          <w:rFonts w:asciiTheme="minorHAnsi" w:hAnsiTheme="minorHAnsi" w:cstheme="minorHAnsi"/>
          <w:sz w:val="24"/>
        </w:rPr>
        <w:t>λονται σε πολλές αιτίες.</w:t>
      </w:r>
    </w:p>
    <w:p w14:paraId="3774C90B" w14:textId="77777777" w:rsidR="006751A7" w:rsidRPr="00A20418" w:rsidRDefault="006751A7" w:rsidP="006751A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4E3FAFFC" w14:textId="4F1C4BE4" w:rsidR="006751A7" w:rsidRPr="00A20418" w:rsidRDefault="006751A7" w:rsidP="002A7B66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α</w:t>
      </w:r>
      <w:r w:rsidRPr="00A20418">
        <w:rPr>
          <w:rFonts w:asciiTheme="minorHAnsi" w:hAnsiTheme="minorHAnsi" w:cstheme="minorHAnsi"/>
          <w:b/>
          <w:sz w:val="24"/>
        </w:rPr>
        <w:t>)</w:t>
      </w:r>
      <w:r w:rsidRPr="00A20418">
        <w:rPr>
          <w:rFonts w:asciiTheme="minorHAnsi" w:hAnsiTheme="minorHAnsi" w:cstheme="minorHAnsi"/>
          <w:sz w:val="24"/>
        </w:rPr>
        <w:t xml:space="preserve"> Να εξηγήσετε</w:t>
      </w:r>
      <w:r w:rsidR="002A7B66" w:rsidRPr="002A7B66">
        <w:rPr>
          <w:rFonts w:asciiTheme="minorHAnsi" w:hAnsiTheme="minorHAnsi" w:cstheme="minorHAnsi"/>
          <w:sz w:val="24"/>
        </w:rPr>
        <w:t>,</w:t>
      </w:r>
      <w:r w:rsidRPr="00A20418">
        <w:rPr>
          <w:rFonts w:asciiTheme="minorHAnsi" w:hAnsiTheme="minorHAnsi" w:cstheme="minorHAnsi"/>
          <w:sz w:val="24"/>
        </w:rPr>
        <w:t xml:space="preserve"> με τη χρήση παραδείγματος</w:t>
      </w:r>
      <w:r w:rsidR="002A7B66" w:rsidRPr="002A7B66">
        <w:rPr>
          <w:rFonts w:asciiTheme="minorHAnsi" w:hAnsiTheme="minorHAnsi" w:cstheme="minorHAnsi"/>
          <w:sz w:val="24"/>
        </w:rPr>
        <w:t>,</w:t>
      </w:r>
      <w:r w:rsidRPr="00A20418">
        <w:rPr>
          <w:rFonts w:asciiTheme="minorHAnsi" w:hAnsiTheme="minorHAnsi" w:cstheme="minorHAnsi"/>
          <w:sz w:val="24"/>
        </w:rPr>
        <w:t xml:space="preserve"> γιατί το Α.Ε.Π. δεν περιλαμβάνει την αξία της παραγωγής που αφορά στην </w:t>
      </w:r>
      <w:proofErr w:type="spellStart"/>
      <w:r w:rsidRPr="00A20418">
        <w:rPr>
          <w:rFonts w:asciiTheme="minorHAnsi" w:hAnsiTheme="minorHAnsi" w:cstheme="minorHAnsi"/>
          <w:sz w:val="24"/>
        </w:rPr>
        <w:t>ιδιοκατανάλωση</w:t>
      </w:r>
      <w:proofErr w:type="spellEnd"/>
      <w:r w:rsidRPr="00A20418">
        <w:rPr>
          <w:rFonts w:asciiTheme="minorHAnsi" w:hAnsiTheme="minorHAnsi" w:cstheme="minorHAnsi"/>
          <w:sz w:val="24"/>
        </w:rPr>
        <w:t>;</w:t>
      </w:r>
      <w:r w:rsidR="002A7B66" w:rsidRPr="002A7B66">
        <w:rPr>
          <w:rFonts w:asciiTheme="minorHAnsi" w:hAnsiTheme="minorHAnsi" w:cstheme="minorHAnsi"/>
          <w:sz w:val="24"/>
        </w:rPr>
        <w:t xml:space="preserve">    </w:t>
      </w:r>
      <w:r w:rsidRPr="00A20418">
        <w:rPr>
          <w:rFonts w:asciiTheme="minorHAnsi" w:hAnsiTheme="minorHAnsi" w:cstheme="minorHAnsi"/>
          <w:sz w:val="24"/>
        </w:rPr>
        <w:t xml:space="preserve">                       </w:t>
      </w:r>
      <w:r w:rsidRPr="00A20418">
        <w:rPr>
          <w:rFonts w:asciiTheme="minorHAnsi" w:hAnsiTheme="minorHAnsi" w:cstheme="minorHAnsi"/>
          <w:b/>
          <w:sz w:val="24"/>
        </w:rPr>
        <w:t>(Μονάδες 1</w:t>
      </w:r>
      <w:r>
        <w:rPr>
          <w:rFonts w:asciiTheme="minorHAnsi" w:hAnsiTheme="minorHAnsi" w:cstheme="minorHAnsi"/>
          <w:b/>
          <w:sz w:val="24"/>
        </w:rPr>
        <w:t>2</w:t>
      </w:r>
      <w:r w:rsidRPr="00A20418">
        <w:rPr>
          <w:rFonts w:asciiTheme="minorHAnsi" w:hAnsiTheme="minorHAnsi" w:cstheme="minorHAnsi"/>
          <w:b/>
          <w:sz w:val="24"/>
        </w:rPr>
        <w:t>)</w:t>
      </w:r>
    </w:p>
    <w:p w14:paraId="7C4F3FAB" w14:textId="77777777" w:rsidR="006751A7" w:rsidRPr="00A20418" w:rsidRDefault="006751A7" w:rsidP="006751A7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4FB40373" w14:textId="2494CF42" w:rsidR="006751A7" w:rsidRPr="00A20418" w:rsidRDefault="006751A7" w:rsidP="002A7B66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β</w:t>
      </w:r>
      <w:r w:rsidRPr="00A20418">
        <w:rPr>
          <w:rFonts w:asciiTheme="minorHAnsi" w:hAnsiTheme="minorHAnsi" w:cstheme="minorHAnsi"/>
          <w:b/>
          <w:sz w:val="24"/>
        </w:rPr>
        <w:t>)</w:t>
      </w:r>
      <w:r w:rsidRPr="00A20418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Να εξηγήσετε τι</w:t>
      </w:r>
      <w:r w:rsidRPr="000A51D8">
        <w:rPr>
          <w:rFonts w:asciiTheme="minorHAnsi" w:hAnsiTheme="minorHAnsi" w:cstheme="minorHAnsi"/>
          <w:sz w:val="24"/>
        </w:rPr>
        <w:t xml:space="preserve"> εννοούμε με τη φράση «το Α.Ε.Π. είναι ποσοτικός και όχι ποιοτικός δείκτης»;</w:t>
      </w:r>
      <w:r w:rsidR="002A7B66" w:rsidRPr="002A7B66">
        <w:rPr>
          <w:rFonts w:asciiTheme="minorHAnsi" w:hAnsiTheme="minorHAnsi" w:cstheme="minorHAnsi"/>
          <w:sz w:val="24"/>
        </w:rPr>
        <w:t xml:space="preserve"> </w:t>
      </w:r>
      <w:r w:rsidR="002A7B66" w:rsidRPr="002A7B66">
        <w:rPr>
          <w:rFonts w:asciiTheme="minorHAnsi" w:hAnsiTheme="minorHAnsi" w:cstheme="minorHAnsi"/>
          <w:sz w:val="24"/>
        </w:rPr>
        <w:tab/>
      </w:r>
      <w:r w:rsidR="002A7B66">
        <w:rPr>
          <w:rFonts w:asciiTheme="minorHAnsi" w:hAnsiTheme="minorHAnsi" w:cstheme="minorHAnsi"/>
          <w:sz w:val="24"/>
          <w:lang w:val="en-US"/>
        </w:rPr>
        <w:tab/>
      </w:r>
      <w:r w:rsidR="002A7B66">
        <w:rPr>
          <w:rFonts w:asciiTheme="minorHAnsi" w:hAnsiTheme="minorHAnsi" w:cstheme="minorHAnsi"/>
          <w:sz w:val="24"/>
          <w:lang w:val="en-US"/>
        </w:rPr>
        <w:tab/>
      </w:r>
      <w:r w:rsidR="002A7B66">
        <w:rPr>
          <w:rFonts w:asciiTheme="minorHAnsi" w:hAnsiTheme="minorHAnsi" w:cstheme="minorHAnsi"/>
          <w:sz w:val="24"/>
          <w:lang w:val="en-US"/>
        </w:rPr>
        <w:tab/>
      </w:r>
      <w:r w:rsidR="002A7B66">
        <w:rPr>
          <w:rFonts w:asciiTheme="minorHAnsi" w:hAnsiTheme="minorHAnsi" w:cstheme="minorHAnsi"/>
          <w:sz w:val="24"/>
          <w:lang w:val="en-US"/>
        </w:rPr>
        <w:tab/>
        <w:t xml:space="preserve">    </w:t>
      </w:r>
      <w:r w:rsidRPr="00A20418">
        <w:rPr>
          <w:rFonts w:asciiTheme="minorHAnsi" w:hAnsiTheme="minorHAnsi" w:cstheme="minorHAnsi"/>
          <w:sz w:val="24"/>
        </w:rPr>
        <w:t xml:space="preserve">                              </w:t>
      </w:r>
      <w:r w:rsidRPr="00A20418">
        <w:rPr>
          <w:rFonts w:asciiTheme="minorHAnsi" w:hAnsiTheme="minorHAnsi" w:cstheme="minorHAnsi"/>
          <w:b/>
          <w:sz w:val="24"/>
        </w:rPr>
        <w:t>(Μονάδες 1</w:t>
      </w:r>
      <w:r>
        <w:rPr>
          <w:rFonts w:asciiTheme="minorHAnsi" w:hAnsiTheme="minorHAnsi" w:cstheme="minorHAnsi"/>
          <w:b/>
          <w:sz w:val="24"/>
        </w:rPr>
        <w:t>3</w:t>
      </w:r>
      <w:r w:rsidRPr="00A20418">
        <w:rPr>
          <w:rFonts w:asciiTheme="minorHAnsi" w:hAnsiTheme="minorHAnsi" w:cstheme="minorHAnsi"/>
          <w:b/>
          <w:sz w:val="24"/>
        </w:rPr>
        <w:t>)</w:t>
      </w:r>
    </w:p>
    <w:p w14:paraId="47F52EA4" w14:textId="77777777" w:rsidR="006D3127" w:rsidRDefault="006D3127"/>
    <w:sectPr w:rsidR="006D31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1A7"/>
    <w:rsid w:val="000C67C3"/>
    <w:rsid w:val="002A7B66"/>
    <w:rsid w:val="006751A7"/>
    <w:rsid w:val="006D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0029"/>
  <w15:docId w15:val="{4A339C9E-EB47-4468-B9A6-13C1C0FC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1A7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2023-03-05T13:52:00Z</cp:lastPrinted>
  <dcterms:created xsi:type="dcterms:W3CDTF">2023-03-05T13:47:00Z</dcterms:created>
  <dcterms:modified xsi:type="dcterms:W3CDTF">2024-03-24T12:02:00Z</dcterms:modified>
</cp:coreProperties>
</file>