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E9BE" w14:textId="77777777" w:rsidR="006E1411" w:rsidRPr="00404727" w:rsidRDefault="006E1411" w:rsidP="006E141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14:paraId="6A430ECA" w14:textId="5B0D5DFD" w:rsidR="006E1411" w:rsidRDefault="006E1411" w:rsidP="006E1411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 w:rsidRPr="00404727">
        <w:rPr>
          <w:rFonts w:cstheme="minorHAnsi"/>
          <w:sz w:val="24"/>
          <w:szCs w:val="24"/>
        </w:rPr>
        <w:t xml:space="preserve"> Να δώσετε τον ορισμό της </w:t>
      </w:r>
      <w:r w:rsidR="00FF4DC6" w:rsidRPr="00404727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αμπύλης </w:t>
      </w:r>
      <w:r w:rsidR="00FF4DC6" w:rsidRPr="00404727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FF4DC6" w:rsidRPr="00404727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FF4DC6">
        <w:rPr>
          <w:rFonts w:cstheme="minorHAnsi"/>
          <w:sz w:val="24"/>
          <w:szCs w:val="24"/>
        </w:rPr>
        <w:t xml:space="preserve"> (Κ</w:t>
      </w:r>
      <w:r w:rsidR="008740BF">
        <w:rPr>
          <w:rFonts w:cstheme="minorHAnsi"/>
          <w:sz w:val="24"/>
          <w:szCs w:val="24"/>
        </w:rPr>
        <w:t>.</w:t>
      </w:r>
      <w:r w:rsidR="00FF4DC6">
        <w:rPr>
          <w:rFonts w:cstheme="minorHAnsi"/>
          <w:sz w:val="24"/>
          <w:szCs w:val="24"/>
        </w:rPr>
        <w:t>Π</w:t>
      </w:r>
      <w:r w:rsidR="008740BF">
        <w:rPr>
          <w:rFonts w:cstheme="minorHAnsi"/>
          <w:sz w:val="24"/>
          <w:szCs w:val="24"/>
        </w:rPr>
        <w:t>.</w:t>
      </w:r>
      <w:r w:rsidR="00FF4DC6">
        <w:rPr>
          <w:rFonts w:cstheme="minorHAnsi"/>
          <w:sz w:val="24"/>
          <w:szCs w:val="24"/>
        </w:rPr>
        <w:t>Δ</w:t>
      </w:r>
      <w:r w:rsidR="008740BF">
        <w:rPr>
          <w:rFonts w:cstheme="minorHAnsi"/>
          <w:sz w:val="24"/>
          <w:szCs w:val="24"/>
        </w:rPr>
        <w:t>.</w:t>
      </w:r>
      <w:r w:rsidR="00FF4DC6">
        <w:rPr>
          <w:rFonts w:cstheme="minorHAnsi"/>
          <w:sz w:val="24"/>
          <w:szCs w:val="24"/>
        </w:rPr>
        <w:t>)</w:t>
      </w:r>
      <w:r w:rsidR="008740BF">
        <w:rPr>
          <w:rFonts w:cstheme="minorHAnsi"/>
          <w:sz w:val="24"/>
          <w:szCs w:val="24"/>
        </w:rPr>
        <w:t>.</w:t>
      </w:r>
    </w:p>
    <w:p w14:paraId="299B4363" w14:textId="77777777" w:rsidR="006E1411" w:rsidRPr="00404727" w:rsidRDefault="006E1411" w:rsidP="006E1411">
      <w:pPr>
        <w:spacing w:line="360" w:lineRule="auto"/>
        <w:jc w:val="right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 xml:space="preserve"> (Μονά</w:t>
      </w:r>
      <w:r>
        <w:rPr>
          <w:rFonts w:cstheme="minorHAnsi"/>
          <w:b/>
          <w:sz w:val="24"/>
          <w:szCs w:val="24"/>
        </w:rPr>
        <w:t xml:space="preserve">δες </w:t>
      </w:r>
      <w:r w:rsidR="00DD48FB">
        <w:rPr>
          <w:rFonts w:cstheme="minorHAnsi"/>
          <w:b/>
          <w:sz w:val="24"/>
          <w:szCs w:val="24"/>
        </w:rPr>
        <w:t>5</w:t>
      </w:r>
      <w:r w:rsidRPr="00404727">
        <w:rPr>
          <w:rFonts w:cstheme="minorHAnsi"/>
          <w:b/>
          <w:sz w:val="24"/>
          <w:szCs w:val="24"/>
        </w:rPr>
        <w:t>)</w:t>
      </w:r>
    </w:p>
    <w:p w14:paraId="34FB70CB" w14:textId="77777777" w:rsidR="008740BF" w:rsidRDefault="008740BF" w:rsidP="008740BF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537F98F6" w14:textId="0B831988" w:rsidR="00FF4DC6" w:rsidRDefault="006E1411" w:rsidP="008740BF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="00FF4DC6" w:rsidRPr="00DB0DF2">
        <w:rPr>
          <w:rFonts w:cstheme="minorHAnsi"/>
          <w:sz w:val="24"/>
          <w:szCs w:val="24"/>
        </w:rPr>
        <w:t>Πώ</w:t>
      </w:r>
      <w:r w:rsidRPr="00DB0DF2">
        <w:rPr>
          <w:rFonts w:cstheme="minorHAnsi"/>
          <w:sz w:val="24"/>
          <w:szCs w:val="24"/>
        </w:rPr>
        <w:t xml:space="preserve">ς λέγονται οι συνδυασμοί που αντιστοιχούν σε σημείο </w:t>
      </w:r>
      <w:r w:rsidR="008740BF">
        <w:rPr>
          <w:rFonts w:cstheme="minorHAnsi"/>
          <w:sz w:val="24"/>
          <w:szCs w:val="24"/>
        </w:rPr>
        <w:t xml:space="preserve">αριστερά </w:t>
      </w:r>
      <w:r w:rsidR="00FF4DC6" w:rsidRPr="00DB0DF2">
        <w:rPr>
          <w:rFonts w:cstheme="minorHAnsi"/>
          <w:sz w:val="24"/>
          <w:szCs w:val="24"/>
        </w:rPr>
        <w:t>τη</w:t>
      </w:r>
      <w:r w:rsidR="008740BF">
        <w:rPr>
          <w:rFonts w:cstheme="minorHAnsi"/>
          <w:sz w:val="24"/>
          <w:szCs w:val="24"/>
        </w:rPr>
        <w:t>ς</w:t>
      </w:r>
      <w:r w:rsidR="00FF4DC6" w:rsidRPr="00DB0DF2">
        <w:rPr>
          <w:rFonts w:cstheme="minorHAnsi"/>
          <w:sz w:val="24"/>
          <w:szCs w:val="24"/>
        </w:rPr>
        <w:t xml:space="preserve"> Καμπύλη</w:t>
      </w:r>
      <w:r w:rsidR="008740BF">
        <w:rPr>
          <w:rFonts w:cstheme="minorHAnsi"/>
          <w:sz w:val="24"/>
          <w:szCs w:val="24"/>
        </w:rPr>
        <w:t>ς</w:t>
      </w:r>
      <w:r w:rsidR="00FF4DC6" w:rsidRPr="00DB0DF2">
        <w:rPr>
          <w:rFonts w:cstheme="minorHAnsi"/>
          <w:sz w:val="24"/>
          <w:szCs w:val="24"/>
        </w:rPr>
        <w:t xml:space="preserve"> Παραγωγικών Δυνατοτήτων (Κ</w:t>
      </w:r>
      <w:r w:rsidR="008740BF"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>Π</w:t>
      </w:r>
      <w:r w:rsidR="008740BF"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>Δ</w:t>
      </w:r>
      <w:r w:rsidR="008740BF"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 xml:space="preserve">) (μον. 2) και τι </w:t>
      </w:r>
      <w:r w:rsidR="00032F58" w:rsidRPr="00DB0DF2">
        <w:rPr>
          <w:rFonts w:cstheme="minorHAnsi"/>
          <w:sz w:val="24"/>
          <w:szCs w:val="24"/>
        </w:rPr>
        <w:t xml:space="preserve">δείχνουν </w:t>
      </w:r>
      <w:r w:rsidR="00FF4DC6" w:rsidRPr="00DB0DF2">
        <w:rPr>
          <w:rFonts w:cstheme="minorHAnsi"/>
          <w:sz w:val="24"/>
          <w:szCs w:val="24"/>
        </w:rPr>
        <w:t xml:space="preserve">(μον. 8); </w:t>
      </w:r>
    </w:p>
    <w:p w14:paraId="732FAD19" w14:textId="4ADC64EB" w:rsidR="008740BF" w:rsidRDefault="008740BF" w:rsidP="008740BF">
      <w:pPr>
        <w:spacing w:line="360" w:lineRule="auto"/>
        <w:ind w:left="648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</w:t>
      </w:r>
      <w:r>
        <w:rPr>
          <w:rFonts w:cstheme="minorHAnsi"/>
          <w:b/>
          <w:sz w:val="24"/>
          <w:szCs w:val="24"/>
        </w:rPr>
        <w:t>(Μονάδες 10</w:t>
      </w:r>
      <w:r w:rsidRPr="00404727">
        <w:rPr>
          <w:rFonts w:cstheme="minorHAnsi"/>
          <w:b/>
          <w:sz w:val="24"/>
          <w:szCs w:val="24"/>
        </w:rPr>
        <w:t>)</w:t>
      </w:r>
    </w:p>
    <w:p w14:paraId="2F5CE260" w14:textId="77777777" w:rsidR="008740BF" w:rsidRDefault="008740BF" w:rsidP="008740BF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0AD3B1FA" w14:textId="0C52AEEC" w:rsidR="00FF4DC6" w:rsidRPr="00DB0DF2" w:rsidRDefault="008740BF" w:rsidP="008740BF">
      <w:pPr>
        <w:spacing w:line="360" w:lineRule="auto"/>
        <w:jc w:val="both"/>
        <w:rPr>
          <w:rFonts w:cstheme="minorHAnsi"/>
          <w:sz w:val="24"/>
          <w:szCs w:val="24"/>
        </w:rPr>
      </w:pPr>
      <w:r w:rsidRPr="008740BF">
        <w:rPr>
          <w:rFonts w:cstheme="minorHAnsi"/>
          <w:b/>
          <w:sz w:val="24"/>
          <w:szCs w:val="24"/>
        </w:rPr>
        <w:t>γ</w:t>
      </w:r>
      <w:r w:rsidRPr="008740BF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="00FF4DC6" w:rsidRPr="00DB0DF2">
        <w:rPr>
          <w:rFonts w:cstheme="minorHAnsi"/>
          <w:sz w:val="24"/>
          <w:szCs w:val="24"/>
        </w:rPr>
        <w:t xml:space="preserve">Πώς λέγονται οι συνδυασμοί που αντιστοιχούν σε σημείο </w:t>
      </w:r>
      <w:r>
        <w:rPr>
          <w:rFonts w:cstheme="minorHAnsi"/>
          <w:sz w:val="24"/>
          <w:szCs w:val="24"/>
        </w:rPr>
        <w:t>δεξιά</w:t>
      </w:r>
      <w:r w:rsidR="00FF4DC6" w:rsidRPr="00DB0DF2">
        <w:rPr>
          <w:rFonts w:cstheme="minorHAnsi"/>
          <w:sz w:val="24"/>
          <w:szCs w:val="24"/>
        </w:rPr>
        <w:t xml:space="preserve"> τη</w:t>
      </w:r>
      <w:r>
        <w:rPr>
          <w:rFonts w:cstheme="minorHAnsi"/>
          <w:sz w:val="24"/>
          <w:szCs w:val="24"/>
        </w:rPr>
        <w:t>ς</w:t>
      </w:r>
      <w:r w:rsidR="00FF4DC6" w:rsidRPr="00DB0DF2">
        <w:rPr>
          <w:rFonts w:cstheme="minorHAnsi"/>
          <w:sz w:val="24"/>
          <w:szCs w:val="24"/>
        </w:rPr>
        <w:t xml:space="preserve"> Καμπύλη</w:t>
      </w:r>
      <w:r>
        <w:rPr>
          <w:rFonts w:cstheme="minorHAnsi"/>
          <w:sz w:val="24"/>
          <w:szCs w:val="24"/>
        </w:rPr>
        <w:t>ς</w:t>
      </w:r>
      <w:r w:rsidR="00FF4DC6" w:rsidRPr="00DB0DF2">
        <w:rPr>
          <w:rFonts w:cstheme="minorHAnsi"/>
          <w:sz w:val="24"/>
          <w:szCs w:val="24"/>
        </w:rPr>
        <w:t xml:space="preserve"> Παραγωγικών Δυνατοτήτων (Κ</w:t>
      </w:r>
      <w:r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>Π</w:t>
      </w:r>
      <w:r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>Δ</w:t>
      </w:r>
      <w:r>
        <w:rPr>
          <w:rFonts w:cstheme="minorHAnsi"/>
          <w:sz w:val="24"/>
          <w:szCs w:val="24"/>
        </w:rPr>
        <w:t>.</w:t>
      </w:r>
      <w:r w:rsidR="00FF4DC6" w:rsidRPr="00DB0DF2">
        <w:rPr>
          <w:rFonts w:cstheme="minorHAnsi"/>
          <w:sz w:val="24"/>
          <w:szCs w:val="24"/>
        </w:rPr>
        <w:t xml:space="preserve">) (μον. 2) και τι </w:t>
      </w:r>
      <w:r w:rsidR="00032F58" w:rsidRPr="00DB0DF2">
        <w:rPr>
          <w:rFonts w:cstheme="minorHAnsi"/>
          <w:sz w:val="24"/>
          <w:szCs w:val="24"/>
        </w:rPr>
        <w:t xml:space="preserve">δείχνουν </w:t>
      </w:r>
      <w:r w:rsidR="00FF4DC6" w:rsidRPr="00DB0DF2">
        <w:rPr>
          <w:rFonts w:cstheme="minorHAnsi"/>
          <w:sz w:val="24"/>
          <w:szCs w:val="24"/>
        </w:rPr>
        <w:t xml:space="preserve">(μον. 8); </w:t>
      </w:r>
    </w:p>
    <w:p w14:paraId="765F7C17" w14:textId="09A48D06" w:rsidR="006E1411" w:rsidRPr="00404727" w:rsidRDefault="006E1411" w:rsidP="006E141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</w:t>
      </w:r>
      <w:r>
        <w:rPr>
          <w:rFonts w:cstheme="minorHAnsi"/>
          <w:b/>
          <w:sz w:val="24"/>
          <w:szCs w:val="24"/>
        </w:rPr>
        <w:t xml:space="preserve">(Μονάδες </w:t>
      </w:r>
      <w:r w:rsidR="008740BF">
        <w:rPr>
          <w:rFonts w:cstheme="minorHAnsi"/>
          <w:b/>
          <w:sz w:val="24"/>
          <w:szCs w:val="24"/>
        </w:rPr>
        <w:t>1</w:t>
      </w:r>
      <w:r w:rsidR="00DD48FB">
        <w:rPr>
          <w:rFonts w:cstheme="minorHAnsi"/>
          <w:b/>
          <w:sz w:val="24"/>
          <w:szCs w:val="24"/>
        </w:rPr>
        <w:t>0</w:t>
      </w:r>
      <w:r w:rsidRPr="00404727">
        <w:rPr>
          <w:rFonts w:cstheme="minorHAnsi"/>
          <w:b/>
          <w:sz w:val="24"/>
          <w:szCs w:val="24"/>
        </w:rPr>
        <w:t>)</w:t>
      </w:r>
    </w:p>
    <w:p w14:paraId="48286801" w14:textId="77777777" w:rsidR="004D5762" w:rsidRDefault="004D5762" w:rsidP="006E1411">
      <w:pPr>
        <w:spacing w:line="360" w:lineRule="auto"/>
      </w:pPr>
    </w:p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05BF6"/>
    <w:multiLevelType w:val="hybridMultilevel"/>
    <w:tmpl w:val="66F2E42A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411"/>
    <w:rsid w:val="00032F58"/>
    <w:rsid w:val="001E70F9"/>
    <w:rsid w:val="004D5762"/>
    <w:rsid w:val="00544BDC"/>
    <w:rsid w:val="005F5A7E"/>
    <w:rsid w:val="006E1411"/>
    <w:rsid w:val="008740BF"/>
    <w:rsid w:val="008A34B6"/>
    <w:rsid w:val="00DB0DF2"/>
    <w:rsid w:val="00DB556A"/>
    <w:rsid w:val="00DD48FB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F324"/>
  <w15:docId w15:val="{7B6D9B5C-99FF-4D64-99AD-95DE7509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11</cp:revision>
  <cp:lastPrinted>2022-12-04T22:42:00Z</cp:lastPrinted>
  <dcterms:created xsi:type="dcterms:W3CDTF">2022-11-20T13:02:00Z</dcterms:created>
  <dcterms:modified xsi:type="dcterms:W3CDTF">2024-03-24T08:20:00Z</dcterms:modified>
</cp:coreProperties>
</file>