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17F7" w14:textId="77777777" w:rsidR="00370719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09540865" w14:textId="77777777" w:rsidR="00370719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7D2BDDD" w14:textId="77777777" w:rsidR="00370719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</w:p>
    <w:p w14:paraId="6ACAC9CF" w14:textId="77777777" w:rsidR="00370719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noProof/>
          <w:color w:val="000000"/>
          <w:sz w:val="24"/>
          <w:szCs w:val="24"/>
        </w:rPr>
        <w:drawing>
          <wp:inline distT="0" distB="0" distL="0" distR="0" wp14:anchorId="32ECB2FB" wp14:editId="3D9B24B2">
            <wp:extent cx="3383280" cy="2646680"/>
            <wp:effectExtent l="0" t="0" r="762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486" cy="26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CF43A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β) </w:t>
      </w:r>
      <m:oMath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Κ = </m:t>
        </m:r>
        <m:sPre>
          <m:sPre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vertAlign w:val="superscript"/>
                <w:lang w:val="en-US"/>
              </w:rPr>
            </m:ctrlPr>
          </m:sPrePr>
          <m:sub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vertAlign w:val="superscript"/>
              </w:rPr>
              <m:t xml:space="preserve"> </m:t>
            </m:r>
          </m:sub>
          <m:sup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vertAlign w:val="superscript"/>
                <w:lang w:val="en-US"/>
              </w:rPr>
              <m:t>o</m:t>
            </m:r>
          </m:sup>
          <m:e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lang w:val="en-US"/>
              </w:rPr>
              <m:t>C</m:t>
            </m:r>
          </m:e>
        </m:sPre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 + 273 </m:t>
        </m:r>
        <m:box>
          <m:boxPr>
            <m:opEmu m:val="1"/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 7 + 273 = 280</m:t>
        </m:r>
        <m:r>
          <w:rPr>
            <w:rFonts w:ascii="Cambria Math" w:eastAsiaTheme="minorEastAsia" w:hAnsi="Cambria Math" w:cstheme="minorHAnsi"/>
            <w:color w:val="000000"/>
            <w:sz w:val="24"/>
            <w:szCs w:val="24"/>
            <w:lang w:val="en-US"/>
          </w:rPr>
          <m:t>K</m:t>
        </m:r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 </m:t>
        </m:r>
      </m:oMath>
    </w:p>
    <w:p w14:paraId="06220973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 xml:space="preserve">Η μεταβολή είναι </w:t>
      </w:r>
      <w:proofErr w:type="spellStart"/>
      <w:r>
        <w:rPr>
          <w:rFonts w:eastAsiaTheme="minorEastAsia" w:cstheme="minorHAnsi"/>
          <w:color w:val="000000"/>
          <w:sz w:val="24"/>
          <w:szCs w:val="24"/>
        </w:rPr>
        <w:t>ισόογκη</w:t>
      </w:r>
      <w:proofErr w:type="spellEnd"/>
      <w:r>
        <w:rPr>
          <w:rFonts w:eastAsiaTheme="minorEastAsia" w:cstheme="minorHAnsi"/>
          <w:color w:val="000000"/>
          <w:sz w:val="24"/>
          <w:szCs w:val="24"/>
        </w:rPr>
        <w:t xml:space="preserve"> και ισχύει η σχέση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color w:val="000000"/>
          <w:sz w:val="24"/>
          <w:szCs w:val="24"/>
        </w:rPr>
        <w:t>. Άρα θα έχουμε:</w:t>
      </w:r>
    </w:p>
    <w:p w14:paraId="62D132FB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50Pa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200Pa</m:t>
              </m:r>
            </m:den>
          </m:f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280K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=4×280K=1120K</m:t>
              </m:r>
            </m:e>
          </m:box>
        </m:oMath>
      </m:oMathPara>
    </w:p>
    <w:p w14:paraId="0E9DA0FC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eastAsiaTheme="minorEastAsia" w:cstheme="minorHAnsi"/>
          <w:color w:val="000000"/>
          <w:sz w:val="24"/>
          <w:szCs w:val="24"/>
        </w:rPr>
        <w:t xml:space="preserve">Σύμφωνα με το πρώτο </w:t>
      </w:r>
      <w:proofErr w:type="spellStart"/>
      <w:r>
        <w:rPr>
          <w:rFonts w:eastAsiaTheme="minorEastAsia" w:cstheme="minorHAnsi"/>
          <w:color w:val="000000"/>
          <w:sz w:val="24"/>
          <w:szCs w:val="24"/>
        </w:rPr>
        <w:t>θερμοδυναμικό</w:t>
      </w:r>
      <w:proofErr w:type="spellEnd"/>
      <w:r>
        <w:rPr>
          <w:rFonts w:eastAsiaTheme="minorEastAsia" w:cstheme="minorHAnsi"/>
          <w:color w:val="000000"/>
          <w:sz w:val="24"/>
          <w:szCs w:val="24"/>
        </w:rPr>
        <w:t xml:space="preserve"> αξίωμα Δ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U</w:t>
      </w:r>
      <w:r>
        <w:rPr>
          <w:rFonts w:eastAsiaTheme="minorEastAsia" w:cstheme="minorHAnsi"/>
          <w:color w:val="000000"/>
          <w:sz w:val="24"/>
          <w:szCs w:val="24"/>
        </w:rPr>
        <w:t xml:space="preserve"> =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Q</w:t>
      </w:r>
      <w:r>
        <w:rPr>
          <w:rFonts w:eastAsiaTheme="minorEastAsia" w:cstheme="minorHAnsi"/>
          <w:color w:val="000000"/>
          <w:sz w:val="24"/>
          <w:szCs w:val="24"/>
        </w:rPr>
        <w:t xml:space="preserve"> –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  <w:r>
        <w:rPr>
          <w:rFonts w:eastAsiaTheme="minorEastAsia" w:cstheme="minorHAnsi"/>
          <w:color w:val="000000"/>
          <w:sz w:val="24"/>
          <w:szCs w:val="24"/>
        </w:rPr>
        <w:t xml:space="preserve">. Το έργο είναι μηδέν καθώς η μεταβολή είναι </w:t>
      </w:r>
      <w:proofErr w:type="spellStart"/>
      <w:r>
        <w:rPr>
          <w:rFonts w:eastAsiaTheme="minorEastAsia" w:cstheme="minorHAnsi"/>
          <w:color w:val="000000"/>
          <w:sz w:val="24"/>
          <w:szCs w:val="24"/>
        </w:rPr>
        <w:t>ισόογκη</w:t>
      </w:r>
      <w:proofErr w:type="spellEnd"/>
      <w:r>
        <w:rPr>
          <w:rFonts w:eastAsiaTheme="minorEastAsia" w:cstheme="minorHAnsi"/>
          <w:color w:val="000000"/>
          <w:sz w:val="24"/>
          <w:szCs w:val="24"/>
        </w:rPr>
        <w:t>. Άρα Δ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 xml:space="preserve">U = Q = 500 Joule. </w:t>
      </w:r>
    </w:p>
    <w:p w14:paraId="503596F2" w14:textId="77777777" w:rsidR="00370719" w:rsidRDefault="0037071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3707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005E" w14:textId="77777777" w:rsidR="00366C14" w:rsidRDefault="00366C14">
      <w:pPr>
        <w:spacing w:line="240" w:lineRule="auto"/>
      </w:pPr>
      <w:r>
        <w:separator/>
      </w:r>
    </w:p>
  </w:endnote>
  <w:endnote w:type="continuationSeparator" w:id="0">
    <w:p w14:paraId="4D5AD615" w14:textId="77777777" w:rsidR="00366C14" w:rsidRDefault="00366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5473" w14:textId="77777777" w:rsidR="00366C14" w:rsidRDefault="00366C14">
      <w:pPr>
        <w:spacing w:after="0"/>
      </w:pPr>
      <w:r>
        <w:separator/>
      </w:r>
    </w:p>
  </w:footnote>
  <w:footnote w:type="continuationSeparator" w:id="0">
    <w:p w14:paraId="0852585C" w14:textId="77777777" w:rsidR="00366C14" w:rsidRDefault="00366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51030"/>
    <w:rsid w:val="00067993"/>
    <w:rsid w:val="0007313B"/>
    <w:rsid w:val="0007460E"/>
    <w:rsid w:val="00076216"/>
    <w:rsid w:val="000A3F6C"/>
    <w:rsid w:val="000D03CD"/>
    <w:rsid w:val="000E383C"/>
    <w:rsid w:val="000E51F7"/>
    <w:rsid w:val="001018D1"/>
    <w:rsid w:val="001256CF"/>
    <w:rsid w:val="001279FA"/>
    <w:rsid w:val="00132024"/>
    <w:rsid w:val="001324DE"/>
    <w:rsid w:val="00133E77"/>
    <w:rsid w:val="00134458"/>
    <w:rsid w:val="001473B9"/>
    <w:rsid w:val="00153410"/>
    <w:rsid w:val="0015594B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3121B"/>
    <w:rsid w:val="002367BB"/>
    <w:rsid w:val="0024170B"/>
    <w:rsid w:val="0024236C"/>
    <w:rsid w:val="00256B11"/>
    <w:rsid w:val="00260898"/>
    <w:rsid w:val="00282D45"/>
    <w:rsid w:val="0028355B"/>
    <w:rsid w:val="002871F1"/>
    <w:rsid w:val="002A305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5058C"/>
    <w:rsid w:val="00355ADA"/>
    <w:rsid w:val="003610AA"/>
    <w:rsid w:val="00364250"/>
    <w:rsid w:val="00366C14"/>
    <w:rsid w:val="00370719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4016D2"/>
    <w:rsid w:val="004067C0"/>
    <w:rsid w:val="00421BBE"/>
    <w:rsid w:val="004570D8"/>
    <w:rsid w:val="00467E29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2ABE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05DD6"/>
    <w:rsid w:val="00720490"/>
    <w:rsid w:val="00727610"/>
    <w:rsid w:val="00741D04"/>
    <w:rsid w:val="00754B46"/>
    <w:rsid w:val="00757113"/>
    <w:rsid w:val="00762DF9"/>
    <w:rsid w:val="007771FB"/>
    <w:rsid w:val="00785F1C"/>
    <w:rsid w:val="007A0961"/>
    <w:rsid w:val="007A7588"/>
    <w:rsid w:val="007B1BB0"/>
    <w:rsid w:val="007C37A6"/>
    <w:rsid w:val="007C6488"/>
    <w:rsid w:val="007D1156"/>
    <w:rsid w:val="007D2DBC"/>
    <w:rsid w:val="007D501F"/>
    <w:rsid w:val="007D7BFF"/>
    <w:rsid w:val="007E1B2E"/>
    <w:rsid w:val="007E37C6"/>
    <w:rsid w:val="007F3D2C"/>
    <w:rsid w:val="008006F0"/>
    <w:rsid w:val="008029C4"/>
    <w:rsid w:val="00807AF7"/>
    <w:rsid w:val="00817DFC"/>
    <w:rsid w:val="008240E4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06574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95E6F"/>
    <w:rsid w:val="009A0316"/>
    <w:rsid w:val="009B4507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76E86"/>
    <w:rsid w:val="00A828EF"/>
    <w:rsid w:val="00A92AE4"/>
    <w:rsid w:val="00A92BF5"/>
    <w:rsid w:val="00AC21F5"/>
    <w:rsid w:val="00AC4B74"/>
    <w:rsid w:val="00AC6564"/>
    <w:rsid w:val="00AC7875"/>
    <w:rsid w:val="00AD1C7B"/>
    <w:rsid w:val="00AD66EF"/>
    <w:rsid w:val="00AE7E8D"/>
    <w:rsid w:val="00AF480A"/>
    <w:rsid w:val="00B06BF1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17E82"/>
    <w:rsid w:val="00C209D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A4C54"/>
    <w:rsid w:val="00CB1CFE"/>
    <w:rsid w:val="00CB2A9A"/>
    <w:rsid w:val="00CC0584"/>
    <w:rsid w:val="00CD13CD"/>
    <w:rsid w:val="00CE1759"/>
    <w:rsid w:val="00CE2688"/>
    <w:rsid w:val="00CF4353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5C57"/>
    <w:rsid w:val="00D662CC"/>
    <w:rsid w:val="00D8415C"/>
    <w:rsid w:val="00D84681"/>
    <w:rsid w:val="00D944E3"/>
    <w:rsid w:val="00DA5EB9"/>
    <w:rsid w:val="00DB6F8E"/>
    <w:rsid w:val="00DD037A"/>
    <w:rsid w:val="00DD4C57"/>
    <w:rsid w:val="00DD4E5D"/>
    <w:rsid w:val="00DD6F97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C0F37"/>
    <w:rsid w:val="00FD70D8"/>
    <w:rsid w:val="00FE16E3"/>
    <w:rsid w:val="00FF01FC"/>
    <w:rsid w:val="00FF25A6"/>
    <w:rsid w:val="03340E20"/>
    <w:rsid w:val="0B0C24A9"/>
    <w:rsid w:val="16DC0D4A"/>
    <w:rsid w:val="44EA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5BA2"/>
  <w15:docId w15:val="{19B7B021-338E-4086-B307-7B93EF76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321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2024-03-08T17:59:00Z</dcterms:created>
  <dcterms:modified xsi:type="dcterms:W3CDTF">2024-03-08T17:59:00Z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AC88754827154E3AA6A310056BC66E6D</vt:lpwstr>
  </property>
</Properties>
</file>