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3B4" w:rsidRDefault="000833B4" w:rsidP="000833B4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0833B4" w:rsidRDefault="000833B4" w:rsidP="000833B4">
      <w:pPr>
        <w:pStyle w:val="a3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 xml:space="preserve">Θέμα </w:t>
      </w:r>
      <w:r>
        <w:rPr>
          <w:rFonts w:ascii="Calibri" w:hAnsi="Calibri" w:cs="Calibri"/>
          <w:b/>
          <w:bCs/>
          <w:u w:val="single"/>
        </w:rPr>
        <w:t>4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0833B4" w:rsidRPr="007F5B0B" w:rsidRDefault="000833B4" w:rsidP="000833B4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α) </w:t>
      </w:r>
      <w:r w:rsidRPr="007F5B0B">
        <w:rPr>
          <w:rFonts w:ascii="Calibri" w:hAnsi="Calibri" w:cs="Calibri"/>
          <w:lang w:val="en-US"/>
        </w:rPr>
        <w:t>d</w:t>
      </w:r>
      <w:r w:rsidRPr="007F5B0B">
        <w:rPr>
          <w:rFonts w:ascii="Calibri" w:hAnsi="Calibri" w:cs="Calibri"/>
        </w:rPr>
        <w:t>=10</w:t>
      </w:r>
      <w:r>
        <w:rPr>
          <w:rFonts w:ascii="Calibri" w:hAnsi="Calibri" w:cs="Calibri"/>
        </w:rPr>
        <w:t xml:space="preserve"> </w:t>
      </w:r>
      <w:r w:rsidRPr="007F5B0B">
        <w:rPr>
          <w:rFonts w:ascii="Calibri" w:hAnsi="Calibri" w:cs="Calibri"/>
          <w:lang w:val="en-US"/>
        </w:rPr>
        <w:t>mm</w:t>
      </w:r>
      <w:r w:rsidRPr="00F8491F">
        <w:rPr>
          <w:rFonts w:ascii="Calibri" w:hAnsi="Calibri" w:cs="Calibri"/>
        </w:rPr>
        <w:t xml:space="preserve"> = 1</w:t>
      </w:r>
      <w:r>
        <w:rPr>
          <w:rFonts w:ascii="Calibri" w:hAnsi="Calibri" w:cs="Calibri"/>
        </w:rPr>
        <w:t xml:space="preserve"> </w:t>
      </w:r>
      <w:r w:rsidRPr="007F5B0B">
        <w:rPr>
          <w:rFonts w:ascii="Calibri" w:hAnsi="Calibri" w:cs="Calibri"/>
          <w:lang w:val="en-US"/>
        </w:rPr>
        <w:t>cm</w:t>
      </w:r>
    </w:p>
    <w:p w:rsidR="000833B4" w:rsidRPr="000833B4" w:rsidRDefault="000833B4" w:rsidP="000833B4">
      <w:pPr>
        <w:pStyle w:val="a3"/>
        <w:spacing w:after="0" w:line="360" w:lineRule="auto"/>
        <w:jc w:val="both"/>
        <w:rPr>
          <w:rStyle w:val="normaltextrun"/>
          <w:rFonts w:ascii="Calibri" w:hAnsi="Calibri" w:cs="Calibri"/>
          <w:bCs/>
        </w:rPr>
      </w:pPr>
      <w:r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  <w:lang w:val="en-US"/>
        </w:rPr>
        <w:t>H</w:t>
      </w:r>
      <w:r w:rsidRPr="009437CE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 xml:space="preserve"> </w:t>
      </w:r>
      <w:r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διατμητική τάση υπολογίζεται από τον ακόλουθο τύπο:</w:t>
      </w:r>
    </w:p>
    <w:p w:rsidR="000833B4" w:rsidRPr="000833B4" w:rsidRDefault="000833B4" w:rsidP="000833B4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  <w:bookmarkStart w:id="0" w:name="_Hlk112403864"/>
      <m:oMathPara>
        <m:oMathParaPr>
          <m:jc m:val="center"/>
        </m:oMathParaPr>
        <m:oMath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Q</m:t>
              </m:r>
            </m:num>
            <m:den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 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 xml:space="preserve">z </m:t>
              </m:r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n</m:t>
              </m:r>
            </m:den>
          </m:f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Q</m:t>
              </m:r>
            </m:num>
            <m:den>
              <m:f>
                <m:fPr>
                  <m:ctrlPr>
                    <w:rPr>
                      <w:rFonts w:ascii="Cambria Math" w:hAnsi="Cambria Math" w:cs="Calibr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π⋅</m:t>
                  </m:r>
                  <m:sSup>
                    <m:sSupPr>
                      <m:ctrlPr>
                        <w:rPr>
                          <w:rFonts w:ascii="Cambria Math" w:hAnsi="Cambria Math" w:cs="Calibri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 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 xml:space="preserve">z </m:t>
              </m:r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n</m:t>
              </m:r>
            </m:den>
          </m:f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Q</m:t>
              </m:r>
            </m:num>
            <m:den>
              <m:f>
                <m:fPr>
                  <m:ctrlPr>
                    <w:rPr>
                      <w:rFonts w:ascii="Cambria Math" w:hAnsi="Cambria Math" w:cs="Calibri"/>
                      <w:b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3,14</m:t>
                  </m:r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 w:cs="Calibri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1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Calibri"/>
                          <w:b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cm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Calibri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 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4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Calibri"/>
                </w:rPr>
                <m:t>⋅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1</m:t>
              </m:r>
            </m:den>
          </m:f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3140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 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Kp</m:t>
              </m:r>
            </m:num>
            <m:den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3,14</m:t>
              </m:r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 </m:t>
              </m:r>
              <m:sSup>
                <m:sSupPr>
                  <m:ctrl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  <w:lang w:val="en-US"/>
                    </w:rPr>
                    <m:t>cm</m:t>
                  </m:r>
                </m:e>
                <m:sup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2</m:t>
                  </m:r>
                </m:sup>
              </m:sSup>
            </m:den>
          </m:f>
          <w:bookmarkEnd w:id="0"/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 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</m:oMath>
      </m:oMathPara>
    </w:p>
    <w:p w:rsidR="000833B4" w:rsidRPr="000833B4" w:rsidRDefault="000833B4" w:rsidP="000833B4">
      <w:pPr>
        <w:pStyle w:val="a3"/>
        <w:spacing w:after="0" w:line="360" w:lineRule="auto"/>
        <w:jc w:val="both"/>
        <w:rPr>
          <w:rStyle w:val="spellingerror"/>
          <w:rFonts w:ascii="Cambria Math" w:hAnsi="Cambria Math" w:cstheme="minorHAnsi"/>
          <w:color w:val="000000"/>
          <w:shd w:val="clear" w:color="auto" w:fill="FFFFFF"/>
        </w:rPr>
      </w:pPr>
      <m:oMathPara>
        <m:oMathParaPr>
          <m:jc m:val="center"/>
        </m:oMathParaPr>
        <m:oMath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 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1000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Kp</m:t>
              </m:r>
            </m:num>
            <m:den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c</m:t>
              </m:r>
              <m:sSup>
                <m:sSupPr>
                  <m:ctrl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2</m:t>
                  </m:r>
                </m:sup>
              </m:sSup>
            </m:den>
          </m:f>
        </m:oMath>
      </m:oMathPara>
    </w:p>
    <w:p w:rsidR="000833B4" w:rsidRPr="005463FC" w:rsidRDefault="000833B4" w:rsidP="000833B4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spellingerror"/>
          <w:rFonts w:asciiTheme="minorHAnsi" w:hAnsiTheme="minorHAnsi" w:cstheme="minorHAnsi"/>
          <w:b/>
          <w:bCs/>
          <w:color w:val="000000"/>
          <w:shd w:val="clear" w:color="auto" w:fill="FFFFFF"/>
        </w:rPr>
        <w:t>β</w:t>
      </w:r>
      <w:r w:rsidRPr="005463FC">
        <w:rPr>
          <w:rStyle w:val="spellingerror"/>
          <w:rFonts w:asciiTheme="minorHAnsi" w:hAnsiTheme="minorHAnsi" w:cstheme="minorHAnsi"/>
          <w:b/>
          <w:bCs/>
          <w:color w:val="000000"/>
          <w:shd w:val="clear" w:color="auto" w:fill="FFFFFF"/>
        </w:rPr>
        <w:t>)</w:t>
      </w:r>
      <w:r>
        <w:rPr>
          <w:rStyle w:val="spellingerror"/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5463FC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Για τον έλεγχο αντοχής του ήλου</w:t>
      </w: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,</w:t>
      </w:r>
      <w:r w:rsidRPr="005463FC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 xml:space="preserve"> θα συγκρίνουμε την αναπτυσσόμενη διατμ</w:t>
      </w: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η</w:t>
      </w:r>
      <w:r w:rsidRPr="005463FC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 xml:space="preserve">τική τάση </w:t>
      </w: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 xml:space="preserve">τ </w:t>
      </w:r>
      <w:r w:rsidRPr="005463FC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με την επιτρεπόμενη</w:t>
      </w: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τ</w:t>
      </w: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  <w:vertAlign w:val="subscript"/>
        </w:rPr>
        <w:t>επ</w:t>
      </w:r>
      <w:proofErr w:type="spellEnd"/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.</w:t>
      </w:r>
      <w:r w:rsidRPr="005463FC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0833B4" w:rsidRPr="000833B4" w:rsidRDefault="000833B4" w:rsidP="000833B4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  <w:bookmarkStart w:id="1" w:name="_Hlk112404411"/>
      <m:oMathPara>
        <m:oMathParaPr>
          <m:jc m:val="center"/>
        </m:oMathParaPr>
        <m:oMath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τ=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1</m:t>
          </m:r>
          <m:r>
            <m:rPr>
              <m:sty m:val="p"/>
            </m:rP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000 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Kp</m:t>
              </m:r>
            </m:num>
            <m:den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c</m:t>
              </m:r>
              <m:sSup>
                <m:sSupPr>
                  <m:ctrl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2</m:t>
                  </m:r>
                </m:sup>
              </m:sSup>
            </m:den>
          </m:f>
          <w:bookmarkEnd w:id="1"/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 &lt;</m:t>
          </m:r>
          <m:r>
            <m:rPr>
              <m:sty m:val="p"/>
            </m:rPr>
            <w:rPr>
              <w:rFonts w:ascii="Cambria Math" w:hAnsi="Cambria Math" w:cstheme="minorHAnsi"/>
            </w:rPr>
            <m:t xml:space="preserve"> </m:t>
          </m:r>
          <m:sSub>
            <m:sSubPr>
              <m:ctrlPr>
                <w:rPr>
                  <w:rFonts w:ascii="Cambria Math" w:hAnsi="Cambria Math" w:cstheme="minorHAnsi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τ</m:t>
              </m:r>
            </m:e>
            <m:sub>
              <m:r>
                <w:rPr>
                  <w:rFonts w:ascii="Cambria Math" w:hAnsi="Cambria Math" w:cstheme="minorHAnsi"/>
                </w:rPr>
                <m:t>επ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</w:rPr>
            <m:t xml:space="preserve">= 1200 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Kp</m:t>
              </m:r>
            </m:num>
            <m:den>
              <m:r>
                <m:rPr>
                  <m:sty m:val="p"/>
                </m:rP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c</m:t>
              </m:r>
              <m:sSup>
                <m:sSupPr>
                  <m:ctrl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2</m:t>
                  </m:r>
                </m:sup>
              </m:sSup>
            </m:den>
          </m:f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 </m:t>
          </m:r>
        </m:oMath>
      </m:oMathPara>
    </w:p>
    <w:p w:rsidR="00DD5871" w:rsidRPr="000833B4" w:rsidRDefault="000833B4" w:rsidP="000833B4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οπότε, το υλικό του ήλου αντέχει στη διάτμηση.</w:t>
      </w:r>
    </w:p>
    <w:sectPr w:rsidR="00DD5871" w:rsidRPr="000833B4" w:rsidSect="000833B4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F77"/>
    <w:multiLevelType w:val="hybridMultilevel"/>
    <w:tmpl w:val="CEDA164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17310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B4"/>
    <w:rsid w:val="00070324"/>
    <w:rsid w:val="000833B4"/>
    <w:rsid w:val="006E7627"/>
    <w:rsid w:val="008F53BD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CF5D"/>
  <w15:chartTrackingRefBased/>
  <w15:docId w15:val="{A59395CF-B911-884A-AEBB-80523443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833B4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0833B4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ormaltextrun">
    <w:name w:val="normaltextrun"/>
    <w:basedOn w:val="a0"/>
    <w:rsid w:val="000833B4"/>
  </w:style>
  <w:style w:type="character" w:customStyle="1" w:styleId="spellingerror">
    <w:name w:val="spellingerror"/>
    <w:basedOn w:val="a0"/>
    <w:rsid w:val="000833B4"/>
  </w:style>
  <w:style w:type="character" w:styleId="a4">
    <w:name w:val="Placeholder Text"/>
    <w:basedOn w:val="a0"/>
    <w:uiPriority w:val="99"/>
    <w:semiHidden/>
    <w:rsid w:val="000833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2024-03-03T13:30:00Z</dcterms:created>
  <dcterms:modified xsi:type="dcterms:W3CDTF">2024-03-03T13:30:00Z</dcterms:modified>
</cp:coreProperties>
</file>