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BDE" w:rsidRDefault="001E3BDE">
      <w:pPr>
        <w:rPr>
          <w:b/>
        </w:rPr>
      </w:pPr>
      <w:r w:rsidRPr="001E3BDE">
        <w:rPr>
          <w:b/>
        </w:rPr>
        <w:t>Ενδεικτική απάντηση</w:t>
      </w:r>
    </w:p>
    <w:p w:rsidR="00E55FEC" w:rsidRDefault="001E3BDE" w:rsidP="001E3BDE">
      <w:pPr>
        <w:rPr>
          <w:b/>
        </w:rPr>
      </w:pPr>
      <w:r w:rsidRPr="001E3BDE">
        <w:rPr>
          <w:b/>
        </w:rPr>
        <w:t>2.1</w:t>
      </w:r>
      <w:r>
        <w:rPr>
          <w:b/>
        </w:rPr>
        <w:t xml:space="preserve"> </w:t>
      </w:r>
    </w:p>
    <w:p w:rsidR="001E3BDE" w:rsidRDefault="001E3BDE" w:rsidP="001E3BDE">
      <w:r>
        <w:t xml:space="preserve">α. </w:t>
      </w:r>
      <w:r w:rsidR="006471B8">
        <w:t>Μ</w:t>
      </w:r>
      <w:bookmarkStart w:id="0" w:name="_GoBack"/>
      <w:bookmarkEnd w:id="0"/>
      <w:r w:rsidR="006471B8">
        <w:t xml:space="preserve">πορούμε </w:t>
      </w:r>
      <w:r w:rsidR="006471B8" w:rsidRPr="006471B8">
        <w:t xml:space="preserve">να περιορίσουμε τους παράγοντες που ευνοούν την ανάπτυξη των μικροοργανισμών </w:t>
      </w:r>
      <w:r>
        <w:t>με:</w:t>
      </w:r>
    </w:p>
    <w:p w:rsidR="001E3BDE" w:rsidRDefault="001E3BDE" w:rsidP="001E3BDE">
      <w:pPr>
        <w:pStyle w:val="a8"/>
        <w:numPr>
          <w:ilvl w:val="0"/>
          <w:numId w:val="1"/>
        </w:numPr>
      </w:pPr>
      <w:r>
        <w:t>χρήση χαμηλών θερμοκρασιών αποθήκευσης,</w:t>
      </w:r>
    </w:p>
    <w:p w:rsidR="001E3BDE" w:rsidRDefault="001E3BDE" w:rsidP="001E3BDE">
      <w:pPr>
        <w:pStyle w:val="a8"/>
        <w:numPr>
          <w:ilvl w:val="0"/>
          <w:numId w:val="1"/>
        </w:numPr>
      </w:pPr>
      <w:r>
        <w:t>μείωση του διαθέσιμου νερού (ξήρανση, συμπύκνωση, προσθήκη ζάχαρης, αλατιού),</w:t>
      </w:r>
    </w:p>
    <w:p w:rsidR="001E3BDE" w:rsidRDefault="001E3BDE" w:rsidP="001E3BDE">
      <w:pPr>
        <w:pStyle w:val="a8"/>
        <w:numPr>
          <w:ilvl w:val="0"/>
          <w:numId w:val="1"/>
        </w:numPr>
      </w:pPr>
      <w:r>
        <w:t xml:space="preserve">μείωση </w:t>
      </w:r>
      <w:proofErr w:type="spellStart"/>
      <w:r>
        <w:t>pH</w:t>
      </w:r>
      <w:proofErr w:type="spellEnd"/>
      <w:r>
        <w:t xml:space="preserve"> (ζύμωση),</w:t>
      </w:r>
    </w:p>
    <w:p w:rsidR="001E3BDE" w:rsidRDefault="001E3BDE" w:rsidP="001E3BDE">
      <w:pPr>
        <w:pStyle w:val="a8"/>
        <w:numPr>
          <w:ilvl w:val="0"/>
          <w:numId w:val="1"/>
        </w:numPr>
      </w:pPr>
      <w:r>
        <w:t>αποκλεισμό οξυγόνου,</w:t>
      </w:r>
    </w:p>
    <w:p w:rsidR="001E3BDE" w:rsidRDefault="001E3BDE" w:rsidP="001E3BDE">
      <w:pPr>
        <w:pStyle w:val="a8"/>
        <w:numPr>
          <w:ilvl w:val="0"/>
          <w:numId w:val="1"/>
        </w:numPr>
      </w:pPr>
      <w:r>
        <w:t>προσθήκη συντηρητικών.</w:t>
      </w:r>
    </w:p>
    <w:p w:rsidR="001E3BDE" w:rsidRDefault="001E3BDE" w:rsidP="001E3BDE">
      <w:r>
        <w:t xml:space="preserve">β. Η συντήρηση των </w:t>
      </w:r>
      <w:r w:rsidR="007F14CE">
        <w:t xml:space="preserve">τροφίμων επιτυγχάνεται επίσης </w:t>
      </w:r>
      <w:r>
        <w:t>αν:</w:t>
      </w:r>
    </w:p>
    <w:p w:rsidR="001E3BDE" w:rsidRDefault="001E3BDE" w:rsidP="001E3BDE">
      <w:pPr>
        <w:pStyle w:val="a8"/>
        <w:numPr>
          <w:ilvl w:val="0"/>
          <w:numId w:val="2"/>
        </w:numPr>
      </w:pPr>
      <w:r>
        <w:t>εμποδίσουμε τη μικροβιακή μόλυνση</w:t>
      </w:r>
      <w:r w:rsidR="00C5784F">
        <w:t xml:space="preserve"> και</w:t>
      </w:r>
    </w:p>
    <w:p w:rsidR="004E1B1C" w:rsidRDefault="001E3BDE" w:rsidP="004E1B1C">
      <w:pPr>
        <w:pStyle w:val="a8"/>
        <w:numPr>
          <w:ilvl w:val="0"/>
          <w:numId w:val="2"/>
        </w:numPr>
      </w:pPr>
      <w:r>
        <w:t>απομακρύνουμε και καταστρέψουμε τους μικροοργανισμούς (π.χ. με ψηλές θερμοκρασίες).</w:t>
      </w:r>
    </w:p>
    <w:p w:rsidR="00E55FEC" w:rsidRDefault="004E1B1C" w:rsidP="00E55FEC">
      <w:pPr>
        <w:rPr>
          <w:b/>
        </w:rPr>
      </w:pPr>
      <w:r w:rsidRPr="004E1B1C">
        <w:rPr>
          <w:b/>
        </w:rPr>
        <w:t>2.2</w:t>
      </w:r>
      <w:r w:rsidR="005B4570">
        <w:rPr>
          <w:b/>
        </w:rPr>
        <w:t xml:space="preserve"> </w:t>
      </w:r>
    </w:p>
    <w:p w:rsidR="005B4570" w:rsidRDefault="004E1B1C" w:rsidP="00E55FEC">
      <w:r w:rsidRPr="004E1B1C">
        <w:t>α.</w:t>
      </w:r>
      <w:r w:rsidR="00E55FEC">
        <w:t xml:space="preserve"> 1. Β, 2. Β, 3. Α, 4. Α, 5. Β, 6. Β</w:t>
      </w:r>
    </w:p>
    <w:p w:rsidR="005B4570" w:rsidRPr="005B4570" w:rsidRDefault="005B4570" w:rsidP="005B4570">
      <w:r>
        <w:t xml:space="preserve">β. Η βιταμίνη </w:t>
      </w:r>
      <w:r w:rsidRPr="005B4570">
        <w:t xml:space="preserve">C </w:t>
      </w:r>
      <w:r>
        <w:t xml:space="preserve">ονομάζεται και </w:t>
      </w:r>
      <w:proofErr w:type="spellStart"/>
      <w:r>
        <w:t>ασκορβικό</w:t>
      </w:r>
      <w:proofErr w:type="spellEnd"/>
      <w:r>
        <w:t xml:space="preserve"> οξύ.</w:t>
      </w:r>
    </w:p>
    <w:sectPr w:rsidR="005B4570" w:rsidRPr="005B4570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7312"/>
    <w:multiLevelType w:val="hybridMultilevel"/>
    <w:tmpl w:val="8D347DA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8F3F81"/>
    <w:multiLevelType w:val="hybridMultilevel"/>
    <w:tmpl w:val="156ACF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670BC"/>
    <w:multiLevelType w:val="hybridMultilevel"/>
    <w:tmpl w:val="8CBA594E"/>
    <w:lvl w:ilvl="0" w:tplc="0408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3855"/>
    <w:multiLevelType w:val="hybridMultilevel"/>
    <w:tmpl w:val="BCC8EE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67E94"/>
    <w:multiLevelType w:val="hybridMultilevel"/>
    <w:tmpl w:val="81E822D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F81B36"/>
    <w:multiLevelType w:val="hybridMultilevel"/>
    <w:tmpl w:val="33B2B57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D4323F"/>
    <w:multiLevelType w:val="hybridMultilevel"/>
    <w:tmpl w:val="D1EA7E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02"/>
    <w:rsid w:val="001E3BDE"/>
    <w:rsid w:val="002A46A5"/>
    <w:rsid w:val="002E3102"/>
    <w:rsid w:val="004E1B1C"/>
    <w:rsid w:val="005B4570"/>
    <w:rsid w:val="0062556E"/>
    <w:rsid w:val="006471B8"/>
    <w:rsid w:val="007F14CE"/>
    <w:rsid w:val="00AC57DA"/>
    <w:rsid w:val="00C5784F"/>
    <w:rsid w:val="00CA5CFF"/>
    <w:rsid w:val="00E5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6F6"/>
  <w15:docId w15:val="{FA66C69E-227C-47DD-A868-3D987752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1E3BDE"/>
    <w:pPr>
      <w:ind w:left="720"/>
      <w:contextualSpacing/>
    </w:pPr>
  </w:style>
  <w:style w:type="table" w:styleId="a9">
    <w:name w:val="Table Grid"/>
    <w:basedOn w:val="a1"/>
    <w:uiPriority w:val="39"/>
    <w:rsid w:val="0062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3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8</cp:revision>
  <cp:lastPrinted>2023-06-28T21:48:00Z</cp:lastPrinted>
  <dcterms:created xsi:type="dcterms:W3CDTF">2023-06-28T20:07:00Z</dcterms:created>
  <dcterms:modified xsi:type="dcterms:W3CDTF">2023-06-28T21:48:00Z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