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059" w:rsidRDefault="00E8520B">
      <w:pPr>
        <w:jc w:val="left"/>
        <w:rPr>
          <w:rFonts w:ascii="Calibri" w:eastAsia="Times New Roman" w:hAnsi="Calibri" w:cs="Calibri"/>
          <w:b/>
          <w:color w:val="231F20"/>
          <w:szCs w:val="24"/>
        </w:rPr>
      </w:pPr>
      <w:r>
        <w:rPr>
          <w:rFonts w:eastAsia="Times New Roman" w:cs="Calibri"/>
          <w:b/>
          <w:color w:val="231F20"/>
          <w:szCs w:val="24"/>
        </w:rPr>
        <w:t xml:space="preserve">ΘΕΜΑ 2  </w:t>
      </w:r>
    </w:p>
    <w:p w:rsidR="00033059" w:rsidRPr="00101109" w:rsidRDefault="00E8520B" w:rsidP="00685245">
      <w:pPr>
        <w:rPr>
          <w:rFonts w:eastAsia="Times New Roman" w:cs="Calibri"/>
          <w:color w:val="231F20"/>
          <w:szCs w:val="24"/>
        </w:rPr>
      </w:pPr>
      <w:r>
        <w:rPr>
          <w:rFonts w:eastAsia="Times New Roman" w:cs="Calibri"/>
          <w:b/>
          <w:color w:val="231F20"/>
          <w:szCs w:val="24"/>
        </w:rPr>
        <w:t>2.1</w:t>
      </w:r>
      <w:r w:rsidR="00685245">
        <w:rPr>
          <w:rFonts w:eastAsia="Times New Roman" w:cs="Calibri"/>
          <w:b/>
          <w:color w:val="231F20"/>
          <w:szCs w:val="24"/>
        </w:rPr>
        <w:t xml:space="preserve"> </w:t>
      </w:r>
      <w:r w:rsidR="00685245" w:rsidRPr="00685245">
        <w:rPr>
          <w:rFonts w:eastAsia="Times New Roman" w:cs="Calibri"/>
          <w:color w:val="231F20"/>
          <w:szCs w:val="24"/>
        </w:rPr>
        <w:t>Οι παθογόνοι μικροοργανισμοί που με</w:t>
      </w:r>
      <w:r w:rsidR="00101109">
        <w:rPr>
          <w:rFonts w:eastAsia="Times New Roman" w:cs="Calibri"/>
          <w:color w:val="231F20"/>
          <w:szCs w:val="24"/>
        </w:rPr>
        <w:t xml:space="preserve">ταδίδονται στον άνθρωπο από τις </w:t>
      </w:r>
      <w:r w:rsidR="00685245" w:rsidRPr="00685245">
        <w:rPr>
          <w:rFonts w:eastAsia="Times New Roman" w:cs="Calibri"/>
          <w:color w:val="231F20"/>
          <w:szCs w:val="24"/>
        </w:rPr>
        <w:t>τροφές διακρίνονται σε δύο κατηγορίες</w:t>
      </w:r>
      <w:r w:rsidR="00685245">
        <w:rPr>
          <w:rFonts w:eastAsia="Times New Roman" w:cs="Calibri"/>
          <w:color w:val="231F20"/>
          <w:szCs w:val="24"/>
        </w:rPr>
        <w:t>.</w:t>
      </w:r>
    </w:p>
    <w:p w:rsidR="00033059" w:rsidRPr="00685245" w:rsidRDefault="00E8520B" w:rsidP="00685245">
      <w:pPr>
        <w:rPr>
          <w:rFonts w:eastAsia="Times New Roman" w:cs="Calibri"/>
          <w:color w:val="231F20"/>
          <w:szCs w:val="24"/>
        </w:rPr>
      </w:pPr>
      <w:r>
        <w:rPr>
          <w:rFonts w:eastAsia="Times New Roman" w:cs="Calibri"/>
          <w:color w:val="231F20"/>
          <w:szCs w:val="24"/>
        </w:rPr>
        <w:t xml:space="preserve">α. </w:t>
      </w:r>
      <w:r w:rsidR="00685245" w:rsidRPr="00685245">
        <w:rPr>
          <w:rFonts w:eastAsia="Times New Roman" w:cs="Calibri"/>
          <w:color w:val="231F20"/>
          <w:szCs w:val="24"/>
        </w:rPr>
        <w:t>Σε ποιες κατηγορίες διακρίνονται οι παθογόνοι μικροοργανισμοί που μεταδίδονται στον άνθρωπο από τις τροφές</w:t>
      </w:r>
      <w:r w:rsidR="00685245">
        <w:rPr>
          <w:rFonts w:eastAsia="Times New Roman" w:cs="Calibri"/>
          <w:color w:val="231F20"/>
          <w:szCs w:val="24"/>
        </w:rPr>
        <w:t xml:space="preserve"> (μονάδες 4) και με ποιο</w:t>
      </w:r>
      <w:r w:rsidR="00ED32BB">
        <w:rPr>
          <w:rFonts w:eastAsia="Times New Roman" w:cs="Calibri"/>
          <w:color w:val="231F20"/>
          <w:szCs w:val="24"/>
        </w:rPr>
        <w:t>ν</w:t>
      </w:r>
      <w:bookmarkStart w:id="0" w:name="_GoBack"/>
      <w:bookmarkEnd w:id="0"/>
      <w:r w:rsidR="00685245">
        <w:rPr>
          <w:rFonts w:eastAsia="Times New Roman" w:cs="Calibri"/>
          <w:color w:val="231F20"/>
          <w:szCs w:val="24"/>
        </w:rPr>
        <w:t xml:space="preserve"> τρόπο εισέρχονται</w:t>
      </w:r>
      <w:r w:rsidR="0094135C">
        <w:rPr>
          <w:rFonts w:eastAsia="Times New Roman" w:cs="Calibri"/>
          <w:color w:val="231F20"/>
          <w:szCs w:val="24"/>
        </w:rPr>
        <w:t xml:space="preserve"> (οι μικροοργανισμοί)</w:t>
      </w:r>
      <w:r w:rsidR="00685245">
        <w:rPr>
          <w:rFonts w:eastAsia="Times New Roman" w:cs="Calibri"/>
          <w:color w:val="231F20"/>
          <w:szCs w:val="24"/>
        </w:rPr>
        <w:t xml:space="preserve"> στα τρόφιμα (μονάδες 4);</w:t>
      </w:r>
    </w:p>
    <w:p w:rsidR="00033059" w:rsidRPr="00685245" w:rsidRDefault="00E8520B">
      <w:pPr>
        <w:rPr>
          <w:rFonts w:eastAsia="Times New Roman" w:cs="Calibri"/>
          <w:color w:val="231F20"/>
          <w:szCs w:val="24"/>
        </w:rPr>
      </w:pPr>
      <w:r>
        <w:rPr>
          <w:rFonts w:eastAsia="Times New Roman" w:cs="Calibri"/>
          <w:color w:val="231F20"/>
          <w:szCs w:val="24"/>
        </w:rPr>
        <w:t xml:space="preserve">β. </w:t>
      </w:r>
      <w:r w:rsidR="00685245">
        <w:rPr>
          <w:rFonts w:eastAsia="Times New Roman" w:cs="Calibri"/>
          <w:color w:val="231F20"/>
          <w:szCs w:val="24"/>
        </w:rPr>
        <w:t>Σε ποια κατηγορία μικροοργανισμών οφείλονται οι περισσότερες ασθένειες, που μεταδίδονται στον άνθρωπο από τις τροφές</w:t>
      </w:r>
      <w:r w:rsidR="00101109">
        <w:rPr>
          <w:rFonts w:eastAsia="Times New Roman" w:cs="Calibri"/>
          <w:color w:val="231F20"/>
          <w:szCs w:val="24"/>
        </w:rPr>
        <w:t xml:space="preserve"> (μονάδες 4</w:t>
      </w:r>
      <w:r w:rsidR="00685245">
        <w:rPr>
          <w:rFonts w:eastAsia="Times New Roman" w:cs="Calibri"/>
          <w:color w:val="231F20"/>
          <w:szCs w:val="24"/>
        </w:rPr>
        <w:t xml:space="preserve">); </w:t>
      </w:r>
    </w:p>
    <w:p w:rsidR="00033059" w:rsidRDefault="00E8520B">
      <w:pPr>
        <w:jc w:val="right"/>
        <w:rPr>
          <w:rFonts w:ascii="Calibri" w:eastAsia="Times New Roman" w:hAnsi="Calibri" w:cs="Calibri"/>
          <w:b/>
          <w:color w:val="231F20"/>
          <w:szCs w:val="24"/>
        </w:rPr>
      </w:pPr>
      <w:r>
        <w:rPr>
          <w:rFonts w:eastAsia="Times New Roman" w:cs="Calibri"/>
          <w:b/>
          <w:color w:val="231F20"/>
          <w:szCs w:val="24"/>
        </w:rPr>
        <w:t>Μονάδες 12</w:t>
      </w:r>
    </w:p>
    <w:p w:rsidR="00033059" w:rsidRPr="00F04944" w:rsidRDefault="00E8520B" w:rsidP="00F04944">
      <w:pPr>
        <w:rPr>
          <w:rFonts w:eastAsia="Times New Roman" w:cs="Calibri"/>
          <w:color w:val="231F20"/>
          <w:szCs w:val="24"/>
        </w:rPr>
      </w:pPr>
      <w:r>
        <w:rPr>
          <w:rFonts w:eastAsia="Times New Roman" w:cs="Calibri"/>
          <w:b/>
          <w:color w:val="231F20"/>
          <w:szCs w:val="24"/>
        </w:rPr>
        <w:t xml:space="preserve">2.2 </w:t>
      </w:r>
      <w:r w:rsidR="00F04944" w:rsidRPr="00F04944">
        <w:rPr>
          <w:rFonts w:eastAsia="Times New Roman" w:cs="Calibri"/>
          <w:color w:val="231F20"/>
          <w:szCs w:val="24"/>
        </w:rPr>
        <w:t>Οι πρωτεΐνες, που πήραν το όνομά τους από την ελληνική λέξη πρώτος, είναι βασικά συστατικά που συμμετέχουν στο σχηματισμό των κυττάρων.</w:t>
      </w:r>
    </w:p>
    <w:p w:rsidR="00033059" w:rsidRDefault="00E8520B">
      <w:pPr>
        <w:rPr>
          <w:rFonts w:eastAsia="Times New Roman" w:cs="Calibri"/>
          <w:color w:val="231F20"/>
          <w:szCs w:val="24"/>
        </w:rPr>
      </w:pPr>
      <w:r>
        <w:rPr>
          <w:rFonts w:eastAsia="Times New Roman" w:cs="Calibri"/>
          <w:color w:val="231F20"/>
          <w:szCs w:val="24"/>
        </w:rPr>
        <w:t xml:space="preserve">α. </w:t>
      </w:r>
      <w:r w:rsidR="0094135C">
        <w:rPr>
          <w:rFonts w:eastAsia="Times New Roman" w:cs="Calibri"/>
          <w:color w:val="231F20"/>
          <w:szCs w:val="24"/>
        </w:rPr>
        <w:t>Να επιλέξετε τους αριθμούς</w:t>
      </w:r>
      <w:r w:rsidR="00BE25EB" w:rsidRPr="00BE25EB">
        <w:rPr>
          <w:rFonts w:eastAsia="Times New Roman" w:cs="Calibri"/>
          <w:color w:val="231F20"/>
          <w:szCs w:val="24"/>
        </w:rPr>
        <w:t xml:space="preserve"> π</w:t>
      </w:r>
      <w:r w:rsidR="0094135C">
        <w:rPr>
          <w:rFonts w:eastAsia="Times New Roman" w:cs="Calibri"/>
          <w:color w:val="231F20"/>
          <w:szCs w:val="24"/>
        </w:rPr>
        <w:t>ου αντιστοιχούν στις φράσεις ή λέξεις</w:t>
      </w:r>
      <w:r w:rsidR="00BE25EB">
        <w:rPr>
          <w:rFonts w:eastAsia="Times New Roman" w:cs="Calibri"/>
          <w:color w:val="231F20"/>
          <w:szCs w:val="24"/>
        </w:rPr>
        <w:t xml:space="preserve"> </w:t>
      </w:r>
      <w:r w:rsidR="00BE25EB" w:rsidRPr="0094135C">
        <w:rPr>
          <w:rFonts w:eastAsia="Times New Roman" w:cs="Calibri"/>
          <w:color w:val="231F20"/>
          <w:szCs w:val="24"/>
        </w:rPr>
        <w:t xml:space="preserve">που </w:t>
      </w:r>
      <w:r w:rsidR="0094135C" w:rsidRPr="0094135C">
        <w:rPr>
          <w:rFonts w:eastAsia="Times New Roman" w:cs="Calibri"/>
          <w:color w:val="231F20"/>
          <w:szCs w:val="24"/>
        </w:rPr>
        <w:t>συμπληρώνουν</w:t>
      </w:r>
      <w:r w:rsidR="00BE25EB" w:rsidRPr="0094135C">
        <w:rPr>
          <w:rFonts w:eastAsia="Times New Roman" w:cs="Calibri"/>
          <w:color w:val="231F20"/>
          <w:szCs w:val="24"/>
        </w:rPr>
        <w:t xml:space="preserve"> </w:t>
      </w:r>
      <w:r w:rsidRPr="0094135C">
        <w:rPr>
          <w:rFonts w:eastAsia="Times New Roman" w:cs="Calibri"/>
          <w:color w:val="231F20"/>
          <w:szCs w:val="24"/>
        </w:rPr>
        <w:t>σωστά</w:t>
      </w:r>
      <w:r>
        <w:rPr>
          <w:rFonts w:eastAsia="Times New Roman" w:cs="Calibri"/>
          <w:color w:val="231F20"/>
          <w:szCs w:val="24"/>
        </w:rPr>
        <w:t xml:space="preserve"> </w:t>
      </w:r>
      <w:r w:rsidR="00F04944">
        <w:rPr>
          <w:rFonts w:eastAsia="Times New Roman" w:cs="Calibri"/>
          <w:color w:val="231F20"/>
          <w:szCs w:val="24"/>
        </w:rPr>
        <w:t>την</w:t>
      </w:r>
      <w:r w:rsidR="00BE25EB" w:rsidRPr="00BE25EB">
        <w:rPr>
          <w:rFonts w:eastAsia="Times New Roman" w:cs="Calibri"/>
          <w:color w:val="231F20"/>
          <w:szCs w:val="24"/>
        </w:rPr>
        <w:t xml:space="preserve"> παρακάτω </w:t>
      </w:r>
      <w:r>
        <w:rPr>
          <w:rFonts w:eastAsia="Times New Roman" w:cs="Calibri"/>
          <w:color w:val="231F20"/>
          <w:szCs w:val="24"/>
        </w:rPr>
        <w:t>ημιτελή πρόταση (μονάδες 8</w:t>
      </w:r>
      <w:r w:rsidR="00BE25EB" w:rsidRPr="00BE25EB">
        <w:rPr>
          <w:rFonts w:eastAsia="Times New Roman" w:cs="Calibri"/>
          <w:color w:val="231F20"/>
          <w:szCs w:val="24"/>
        </w:rPr>
        <w:t>).</w:t>
      </w:r>
    </w:p>
    <w:p w:rsidR="0057464F" w:rsidRDefault="00F04944" w:rsidP="00F04944">
      <w:pPr>
        <w:rPr>
          <w:rFonts w:ascii="Calibri" w:eastAsia="Times New Roman" w:hAnsi="Calibri" w:cs="Calibri"/>
          <w:color w:val="231F20"/>
          <w:szCs w:val="24"/>
        </w:rPr>
      </w:pPr>
      <w:r w:rsidRPr="00F04944">
        <w:rPr>
          <w:rFonts w:ascii="Calibri" w:eastAsia="Times New Roman" w:hAnsi="Calibri" w:cs="Calibri"/>
          <w:color w:val="231F20"/>
          <w:szCs w:val="24"/>
        </w:rPr>
        <w:t>Οι πρωτεΐνες που περιέχουν σε μεγάλ</w:t>
      </w:r>
      <w:r>
        <w:rPr>
          <w:rFonts w:ascii="Calibri" w:eastAsia="Times New Roman" w:hAnsi="Calibri" w:cs="Calibri"/>
          <w:color w:val="231F20"/>
          <w:szCs w:val="24"/>
        </w:rPr>
        <w:t xml:space="preserve">ες ποσότητες τα απαραίτητα αμινοξέα </w:t>
      </w:r>
      <w:r w:rsidR="0094135C">
        <w:rPr>
          <w:rFonts w:ascii="Calibri" w:eastAsia="Times New Roman" w:hAnsi="Calibri" w:cs="Calibri"/>
          <w:color w:val="231F20"/>
          <w:szCs w:val="24"/>
        </w:rPr>
        <w:t>είναι</w:t>
      </w:r>
    </w:p>
    <w:p w:rsidR="00F04944" w:rsidRDefault="00D72D2C" w:rsidP="00F04944">
      <w:pPr>
        <w:pStyle w:val="a8"/>
        <w:numPr>
          <w:ilvl w:val="0"/>
          <w:numId w:val="4"/>
        </w:numPr>
        <w:rPr>
          <w:rFonts w:ascii="Calibri" w:eastAsia="Times New Roman" w:hAnsi="Calibri" w:cs="Calibri"/>
          <w:color w:val="231F20"/>
          <w:szCs w:val="24"/>
        </w:rPr>
      </w:pPr>
      <w:r>
        <w:rPr>
          <w:rFonts w:ascii="Calibri" w:eastAsia="Times New Roman" w:hAnsi="Calibri" w:cs="Calibri"/>
          <w:color w:val="231F20"/>
          <w:szCs w:val="24"/>
        </w:rPr>
        <w:t>οι ζωικές.</w:t>
      </w:r>
    </w:p>
    <w:p w:rsidR="00F04944" w:rsidRDefault="00F04944" w:rsidP="00F04944">
      <w:pPr>
        <w:pStyle w:val="a8"/>
        <w:numPr>
          <w:ilvl w:val="0"/>
          <w:numId w:val="4"/>
        </w:numPr>
        <w:rPr>
          <w:rFonts w:ascii="Calibri" w:eastAsia="Times New Roman" w:hAnsi="Calibri" w:cs="Calibri"/>
          <w:color w:val="231F20"/>
          <w:szCs w:val="24"/>
        </w:rPr>
      </w:pPr>
      <w:r>
        <w:rPr>
          <w:rFonts w:ascii="Calibri" w:eastAsia="Times New Roman" w:hAnsi="Calibri" w:cs="Calibri"/>
          <w:color w:val="231F20"/>
          <w:szCs w:val="24"/>
        </w:rPr>
        <w:t>μεγαλύτερης βιολογικής αξίας</w:t>
      </w:r>
      <w:r w:rsidR="00D72D2C">
        <w:rPr>
          <w:rFonts w:ascii="Calibri" w:eastAsia="Times New Roman" w:hAnsi="Calibri" w:cs="Calibri"/>
          <w:color w:val="231F20"/>
          <w:szCs w:val="24"/>
        </w:rPr>
        <w:t>.</w:t>
      </w:r>
    </w:p>
    <w:p w:rsidR="00F04944" w:rsidRDefault="00F04944" w:rsidP="00F04944">
      <w:pPr>
        <w:pStyle w:val="a8"/>
        <w:numPr>
          <w:ilvl w:val="0"/>
          <w:numId w:val="4"/>
        </w:numPr>
        <w:rPr>
          <w:rFonts w:ascii="Calibri" w:eastAsia="Times New Roman" w:hAnsi="Calibri" w:cs="Calibri"/>
          <w:color w:val="231F20"/>
          <w:szCs w:val="24"/>
        </w:rPr>
      </w:pPr>
      <w:r>
        <w:rPr>
          <w:rFonts w:ascii="Calibri" w:eastAsia="Times New Roman" w:hAnsi="Calibri" w:cs="Calibri"/>
          <w:color w:val="231F20"/>
          <w:szCs w:val="24"/>
        </w:rPr>
        <w:t>οι φυτικές</w:t>
      </w:r>
      <w:r w:rsidR="00D72D2C">
        <w:rPr>
          <w:rFonts w:ascii="Calibri" w:eastAsia="Times New Roman" w:hAnsi="Calibri" w:cs="Calibri"/>
          <w:color w:val="231F20"/>
          <w:szCs w:val="24"/>
        </w:rPr>
        <w:t>.</w:t>
      </w:r>
    </w:p>
    <w:p w:rsidR="00F04944" w:rsidRPr="00E8520B" w:rsidRDefault="00F04944" w:rsidP="00E8520B">
      <w:pPr>
        <w:pStyle w:val="a8"/>
        <w:numPr>
          <w:ilvl w:val="0"/>
          <w:numId w:val="4"/>
        </w:numPr>
        <w:rPr>
          <w:rFonts w:ascii="Calibri" w:eastAsia="Times New Roman" w:hAnsi="Calibri" w:cs="Calibri"/>
          <w:color w:val="231F20"/>
          <w:szCs w:val="24"/>
        </w:rPr>
      </w:pPr>
      <w:r>
        <w:rPr>
          <w:rFonts w:ascii="Calibri" w:eastAsia="Times New Roman" w:hAnsi="Calibri" w:cs="Calibri"/>
          <w:color w:val="231F20"/>
          <w:szCs w:val="24"/>
        </w:rPr>
        <w:t>πλήρεις</w:t>
      </w:r>
      <w:r w:rsidR="00D72D2C">
        <w:rPr>
          <w:rFonts w:ascii="Calibri" w:eastAsia="Times New Roman" w:hAnsi="Calibri" w:cs="Calibri"/>
          <w:color w:val="231F20"/>
          <w:szCs w:val="24"/>
        </w:rPr>
        <w:t>.</w:t>
      </w:r>
    </w:p>
    <w:p w:rsidR="00033059" w:rsidRDefault="00E8520B">
      <w:pPr>
        <w:rPr>
          <w:rFonts w:ascii="Calibri" w:eastAsia="Times New Roman" w:hAnsi="Calibri" w:cs="Calibri"/>
          <w:color w:val="231F20"/>
          <w:szCs w:val="24"/>
        </w:rPr>
      </w:pPr>
      <w:r>
        <w:rPr>
          <w:rFonts w:eastAsia="Times New Roman" w:cs="Calibri"/>
          <w:color w:val="231F20"/>
          <w:szCs w:val="24"/>
        </w:rPr>
        <w:t>β. Ποιες πρωτεΐνες (φυτικές η ζωικές) θεωρούνται πλήρεις και γιατί (μονάδες 5);</w:t>
      </w:r>
    </w:p>
    <w:p w:rsidR="00E8520B" w:rsidRPr="00E8520B" w:rsidRDefault="00E8520B" w:rsidP="00E8520B">
      <w:pPr>
        <w:tabs>
          <w:tab w:val="right" w:pos="9070"/>
        </w:tabs>
        <w:jc w:val="right"/>
        <w:rPr>
          <w:rFonts w:ascii="Calibri" w:eastAsia="Times New Roman" w:hAnsi="Calibri" w:cs="Calibri"/>
          <w:szCs w:val="24"/>
        </w:rPr>
      </w:pPr>
      <w:r>
        <w:rPr>
          <w:rFonts w:eastAsia="Times New Roman" w:cs="Calibri"/>
          <w:b/>
          <w:color w:val="231F20"/>
          <w:szCs w:val="24"/>
        </w:rPr>
        <w:t>Μονάδες 13</w:t>
      </w:r>
    </w:p>
    <w:sectPr w:rsidR="00E8520B" w:rsidRPr="00E8520B">
      <w:pgSz w:w="11906" w:h="16838"/>
      <w:pgMar w:top="1418" w:right="1418" w:bottom="1418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B27117"/>
    <w:multiLevelType w:val="hybridMultilevel"/>
    <w:tmpl w:val="0DF823A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473A57"/>
    <w:multiLevelType w:val="hybridMultilevel"/>
    <w:tmpl w:val="D7AC80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C1DCA"/>
    <w:multiLevelType w:val="hybridMultilevel"/>
    <w:tmpl w:val="203289D4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52977C3"/>
    <w:multiLevelType w:val="hybridMultilevel"/>
    <w:tmpl w:val="ABE84F7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245"/>
    <w:rsid w:val="00033059"/>
    <w:rsid w:val="00101109"/>
    <w:rsid w:val="0057464F"/>
    <w:rsid w:val="00685245"/>
    <w:rsid w:val="0094135C"/>
    <w:rsid w:val="00BE25EB"/>
    <w:rsid w:val="00D72D2C"/>
    <w:rsid w:val="00E8520B"/>
    <w:rsid w:val="00ED32BB"/>
    <w:rsid w:val="00F0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63CE4"/>
  <w15:docId w15:val="{8BEC3135-A7EF-4E9C-8DB5-A32010E0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CB5"/>
    <w:pPr>
      <w:spacing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Επικεφαλίδα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a7">
    <w:name w:val="Ευρετήριο"/>
    <w:basedOn w:val="a"/>
    <w:qFormat/>
    <w:pPr>
      <w:suppressLineNumbers/>
    </w:pPr>
    <w:rPr>
      <w:rFonts w:cs="Lucida Sans"/>
    </w:rPr>
  </w:style>
  <w:style w:type="paragraph" w:styleId="a8">
    <w:name w:val="List Paragraph"/>
    <w:basedOn w:val="a"/>
    <w:uiPriority w:val="34"/>
    <w:qFormat/>
    <w:rsid w:val="00F049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pya\Desktop\&#932;&#929;&#913;&#928;&#917;&#918;&#913;%20&#913;&#929;&#935;&#917;&#931;\&#920;&#917;&#924;&#913;%202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ΘΕΜΑ 2.dotx</Template>
  <TotalTime>4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depya</dc:creator>
  <dc:description/>
  <cp:lastModifiedBy>depya</cp:lastModifiedBy>
  <cp:revision>5</cp:revision>
  <cp:lastPrinted>2023-06-19T17:13:00Z</cp:lastPrinted>
  <dcterms:created xsi:type="dcterms:W3CDTF">2023-06-19T16:55:00Z</dcterms:created>
  <dcterms:modified xsi:type="dcterms:W3CDTF">2023-06-19T17:13:00Z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