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ADA" w:rsidRDefault="00B57ADA" w:rsidP="00B57ADA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</w:p>
    <w:p w:rsidR="00B57ADA" w:rsidRPr="00B57ADA" w:rsidRDefault="00B57ADA" w:rsidP="00B57ADA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</w:pPr>
      <w:bookmarkStart w:id="0" w:name="bookmark0"/>
      <w:bookmarkStart w:id="1" w:name="bookmark1"/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ΘΕΜΑ </w:t>
      </w:r>
      <w:bookmarkEnd w:id="0"/>
      <w:bookmarkEnd w:id="1"/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>2</w:t>
      </w:r>
      <w:r w:rsidRPr="00B57ADA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val="el-GR" w:bidi="en-US"/>
        </w:rPr>
        <w:t>ο</w:t>
      </w: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 xml:space="preserve"> </w:t>
      </w:r>
    </w:p>
    <w:p w:rsidR="00B57ADA" w:rsidRPr="00B57ADA" w:rsidRDefault="00B57ADA" w:rsidP="00B57ADA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 xml:space="preserve">2.1.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Να συμπληρώσετε τα κενά, επιλέγοντας τη σωστή λέξη ή φράση από αυτές που σας δίνονται. Σημειώνεται ότι </w:t>
      </w:r>
      <w:r w:rsidR="00376F29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πέντε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(</w:t>
      </w:r>
      <w:r w:rsidR="00376F29" w:rsidRPr="00376F29">
        <w:rPr>
          <w:rFonts w:ascii="Calibri" w:eastAsia="Times New Roman" w:hAnsi="Calibri" w:cs="Calibri"/>
          <w:sz w:val="24"/>
          <w:szCs w:val="24"/>
          <w:lang w:val="el-GR" w:eastAsia="el-GR" w:bidi="el-GR"/>
        </w:rPr>
        <w:t>5)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από τις παρακάτω λέξεις θα περισσέψουν.</w:t>
      </w:r>
    </w:p>
    <w:p w:rsidR="00343447" w:rsidRDefault="005067E6" w:rsidP="00343447">
      <w:pPr>
        <w:widowControl w:val="0"/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</w:pPr>
      <w:r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σφάλματα, </w:t>
      </w:r>
      <w:r w:rsidR="007A08AB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BA0D66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σαράκια</w:t>
      </w:r>
      <w:r w:rsidR="00B57ADA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C67218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βακτήρια</w:t>
      </w:r>
      <w:r w:rsidR="00B57ADA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,</w:t>
      </w:r>
      <w:r w:rsidR="00695E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B57ADA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942295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αζώτου, </w:t>
      </w:r>
      <w:r w:rsid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695E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προνύμφες,</w:t>
      </w:r>
    </w:p>
    <w:p w:rsidR="00B57ADA" w:rsidRPr="00B57ADA" w:rsidRDefault="007A08AB" w:rsidP="00343447">
      <w:pPr>
        <w:widowControl w:val="0"/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μύκητες,</w:t>
      </w:r>
      <w:r w:rsidR="00B57ADA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 </w:t>
      </w:r>
      <w:r w:rsidR="00BA0D66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εχθροί</w:t>
      </w:r>
      <w:r w:rsidR="00695E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695E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νύμφες, </w:t>
      </w:r>
      <w:r w:rsid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695E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ερυθρές</w:t>
      </w:r>
      <w:r w:rsidR="00942295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942295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οξυγόνου</w:t>
      </w:r>
    </w:p>
    <w:p w:rsidR="00BA0D66" w:rsidRDefault="00B57ADA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α.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695EF3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>Οι εξωτερικοί παράγοντες που αλλοιώνουν σταδιακά το ξύλο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λέγονται </w:t>
      </w:r>
      <w:r w:rsidR="00F93A55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………. </w:t>
      </w:r>
    </w:p>
    <w:p w:rsidR="00BA0D66" w:rsidRDefault="00C67218" w:rsidP="00C67218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 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</w:t>
      </w:r>
      <w:r w:rsidR="00695EF3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του </w:t>
      </w:r>
      <w:r w:rsidR="00B57ADA"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ξύλο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>υ.</w:t>
      </w:r>
      <w:r w:rsidR="00B57ADA"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</w:p>
    <w:p w:rsidR="00F93A55" w:rsidRDefault="00B57ADA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β. </w:t>
      </w:r>
      <w:r w:rsidR="00695EF3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 </w:t>
      </w:r>
      <w:r w:rsidR="00BA0D66" w:rsidRPr="00BA0D66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Τα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έντομα που προσβάλλουν  το ξύλο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είναι 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γνωστά με τη γενική ονομασία </w:t>
      </w:r>
      <w:r w:rsidR="00C67218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>……….. .</w:t>
      </w:r>
    </w:p>
    <w:p w:rsidR="00C67218" w:rsidRDefault="00B57ADA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γ.</w:t>
      </w:r>
      <w:r w:rsidR="00F93A55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695EF3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 </w:t>
      </w:r>
      <w:r w:rsidR="00B66941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Η</w:t>
      </w:r>
      <w:r w:rsidR="007A09A0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σήψ</w:t>
      </w:r>
      <w:r w:rsidR="00B66941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η</w:t>
      </w:r>
      <w:r w:rsidR="007A09A0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του ξύλου </w:t>
      </w:r>
      <w:r w:rsidR="007A08AB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οφείλεται </w:t>
      </w:r>
      <w:r w:rsidR="007A09A0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σε ………..</w:t>
      </w:r>
      <w:r w:rsidR="00D0254E">
        <w:rPr>
          <w:rFonts w:ascii="Calibri" w:eastAsia="Times New Roman" w:hAnsi="Calibri" w:cs="Calibri"/>
          <w:sz w:val="24"/>
          <w:szCs w:val="24"/>
          <w:lang w:val="el-GR" w:eastAsia="el-GR" w:bidi="el-GR"/>
        </w:rPr>
        <w:t>…</w:t>
      </w:r>
      <w:r w:rsidR="007A09A0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…. </w:t>
      </w:r>
      <w:r w:rsidR="007A08AB">
        <w:rPr>
          <w:rFonts w:ascii="Calibri" w:eastAsia="Times New Roman" w:hAnsi="Calibri" w:cs="Calibri"/>
          <w:sz w:val="24"/>
          <w:szCs w:val="24"/>
          <w:lang w:val="el-GR" w:eastAsia="el-GR" w:bidi="el-GR"/>
        </w:rPr>
        <w:t>που είναι φυτικοί οργανισμοί</w:t>
      </w:r>
      <w:r w:rsidR="007A09A0">
        <w:rPr>
          <w:rFonts w:ascii="Calibri" w:eastAsia="Times New Roman" w:hAnsi="Calibri" w:cs="Calibri"/>
          <w:sz w:val="24"/>
          <w:szCs w:val="24"/>
          <w:lang w:val="el-GR" w:eastAsia="el-GR" w:bidi="el-GR"/>
        </w:rPr>
        <w:t>.</w:t>
      </w:r>
    </w:p>
    <w:p w:rsidR="003841B2" w:rsidRDefault="00B57ADA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δ.</w:t>
      </w:r>
      <w:r w:rsidR="00695EF3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  </w:t>
      </w:r>
      <w:r w:rsidR="00695EF3" w:rsidRPr="00695EF3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Ο</w:t>
      </w:r>
      <w:r w:rsidR="00695EF3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ι …………</w:t>
      </w:r>
      <w:r w:rsidR="007A08AB">
        <w:rPr>
          <w:rFonts w:ascii="Calibri" w:eastAsia="Times New Roman" w:hAnsi="Calibri" w:cs="Calibri"/>
          <w:sz w:val="24"/>
          <w:szCs w:val="24"/>
          <w:lang w:val="el-GR" w:eastAsia="el-GR" w:bidi="el-GR"/>
        </w:rPr>
        <w:t>..</w:t>
      </w:r>
      <w:r w:rsidR="00695EF3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του ξυλοφάγου εντόμου </w:t>
      </w:r>
      <w:r w:rsidR="003841B2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που εμφανίζεται στα ξύλα </w:t>
      </w:r>
      <w:r w:rsidR="00695EF3">
        <w:rPr>
          <w:rFonts w:ascii="Calibri" w:eastAsia="Times New Roman" w:hAnsi="Calibri" w:cs="Calibri"/>
          <w:sz w:val="24"/>
          <w:szCs w:val="24"/>
          <w:lang w:val="el-GR" w:eastAsia="el-GR" w:bidi="el-GR"/>
        </w:rPr>
        <w:t>των παλαιών σπιτιών</w:t>
      </w:r>
      <w:r w:rsidR="007A08AB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, </w:t>
      </w:r>
      <w:r w:rsidR="003841B2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</w:t>
      </w:r>
    </w:p>
    <w:p w:rsidR="007A08AB" w:rsidRDefault="003841B2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   παράγουν χαρακτηριστικό θόρυβο</w:t>
      </w:r>
      <w:r w:rsidRPr="003841B2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ανοίγοντας στοές. </w:t>
      </w:r>
      <w:r w:rsidR="007A08AB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  </w:t>
      </w:r>
    </w:p>
    <w:p w:rsidR="00942295" w:rsidRDefault="00B57ADA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ε.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942295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Οι μύκητες αναπτύσσονται σε κατάλληλες συνθήκες υγρασίας , θερμοκρασίας </w:t>
      </w:r>
    </w:p>
    <w:p w:rsidR="00B57ADA" w:rsidRPr="00B57ADA" w:rsidRDefault="00942295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    και ύπαρξης ή μη  …………. .</w:t>
      </w:r>
    </w:p>
    <w:p w:rsidR="00B57ADA" w:rsidRPr="00B57ADA" w:rsidRDefault="00B57ADA" w:rsidP="00B57ADA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Μονάδες 15</w:t>
      </w:r>
    </w:p>
    <w:p w:rsidR="00B57ADA" w:rsidRPr="00B57ADA" w:rsidRDefault="00B57ADA" w:rsidP="00B57ADA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</w:pPr>
    </w:p>
    <w:p w:rsidR="00B57ADA" w:rsidRPr="00B57ADA" w:rsidRDefault="00B57ADA" w:rsidP="00B57ADA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2.2.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Να γράψετε τον αριθμό κ</w:t>
      </w:r>
      <w:r w:rsidR="005067E6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ά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θε</w:t>
      </w:r>
      <w:r w:rsidR="005067E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μίας από τις παρακάτω προτάσεις και δίπλα στον αριθμό, το γράμμα που αντιστοιχεί στη σωστή απάντηση.</w:t>
      </w:r>
    </w:p>
    <w:p w:rsidR="00B57ADA" w:rsidRPr="00B57ADA" w:rsidRDefault="00B57ADA" w:rsidP="00B57ADA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</w:p>
    <w:p w:rsidR="00B57ADA" w:rsidRPr="00B57ADA" w:rsidRDefault="00F93A55" w:rsidP="00B57ADA">
      <w:pPr>
        <w:widowControl w:val="0"/>
        <w:numPr>
          <w:ilvl w:val="0"/>
          <w:numId w:val="1"/>
        </w:numPr>
        <w:spacing w:after="0" w:line="360" w:lineRule="auto"/>
        <w:ind w:left="714" w:hanging="357"/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>Το σαράκι που εμφανίζεται κυρίως σε στέγες, πόρτες και παράθυρα σπιτιών είναι</w:t>
      </w:r>
      <w:r w:rsidR="00B57ADA" w:rsidRPr="00B57ADA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>: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α. </w:t>
      </w:r>
      <w:r w:rsidR="00F93A55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το κοινό σαράκι </w:t>
      </w:r>
      <w:r w:rsidR="00F93A55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F93A55" w:rsidRPr="00F1337A">
        <w:rPr>
          <w:rFonts w:ascii="Calibri" w:eastAsia="Calibri" w:hAnsi="Calibri" w:cs="Calibri"/>
          <w:i/>
          <w:sz w:val="24"/>
          <w:szCs w:val="24"/>
          <w:lang w:val="el-GR"/>
        </w:rPr>
        <w:t>(</w:t>
      </w:r>
      <w:r w:rsidR="00F93A55" w:rsidRPr="00F1337A">
        <w:rPr>
          <w:rFonts w:ascii="Calibri" w:eastAsia="Calibri" w:hAnsi="Calibri" w:cs="Calibri"/>
          <w:i/>
          <w:sz w:val="24"/>
          <w:szCs w:val="24"/>
        </w:rPr>
        <w:t>Anobium</w:t>
      </w:r>
      <w:r w:rsidR="00F93A55" w:rsidRPr="00F1337A">
        <w:rPr>
          <w:rFonts w:ascii="Calibri" w:eastAsia="Calibri" w:hAnsi="Calibri" w:cs="Calibri"/>
          <w:i/>
          <w:sz w:val="24"/>
          <w:szCs w:val="24"/>
          <w:lang w:val="el-GR"/>
        </w:rPr>
        <w:t xml:space="preserve"> </w:t>
      </w:r>
      <w:r w:rsidR="00F93A55" w:rsidRPr="00F1337A">
        <w:rPr>
          <w:rFonts w:ascii="Calibri" w:eastAsia="Calibri" w:hAnsi="Calibri" w:cs="Calibri"/>
          <w:i/>
          <w:sz w:val="24"/>
          <w:szCs w:val="24"/>
        </w:rPr>
        <w:t>punctatum</w:t>
      </w:r>
      <w:r w:rsidR="00F93A55" w:rsidRPr="00F1337A">
        <w:rPr>
          <w:rFonts w:ascii="Calibri" w:eastAsia="Calibri" w:hAnsi="Calibri" w:cs="Calibri"/>
          <w:i/>
          <w:sz w:val="24"/>
          <w:szCs w:val="24"/>
          <w:lang w:val="el-GR"/>
        </w:rPr>
        <w:t>)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β. </w:t>
      </w:r>
      <w:r w:rsidR="00F93A55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ο υλότρυπος </w:t>
      </w:r>
      <w:r w:rsidR="00F93A55" w:rsidRPr="00F1337A">
        <w:rPr>
          <w:rFonts w:ascii="Calibri" w:eastAsia="Calibri" w:hAnsi="Calibri" w:cs="Calibri"/>
          <w:i/>
          <w:sz w:val="24"/>
          <w:szCs w:val="24"/>
          <w:lang w:val="el-GR"/>
        </w:rPr>
        <w:t>(</w:t>
      </w:r>
      <w:r w:rsidR="00F93A55">
        <w:rPr>
          <w:rFonts w:ascii="Calibri" w:eastAsia="Calibri" w:hAnsi="Calibri" w:cs="Calibri"/>
          <w:i/>
          <w:sz w:val="24"/>
          <w:szCs w:val="24"/>
        </w:rPr>
        <w:t>Hylotrypes</w:t>
      </w:r>
      <w:r w:rsidR="00F93A55" w:rsidRPr="00F1337A">
        <w:rPr>
          <w:rFonts w:ascii="Calibri" w:eastAsia="Calibri" w:hAnsi="Calibri" w:cs="Calibri"/>
          <w:i/>
          <w:sz w:val="24"/>
          <w:szCs w:val="24"/>
          <w:lang w:val="el-GR"/>
        </w:rPr>
        <w:t xml:space="preserve"> </w:t>
      </w:r>
      <w:r w:rsidR="00F93A55">
        <w:rPr>
          <w:rFonts w:ascii="Calibri" w:eastAsia="Calibri" w:hAnsi="Calibri" w:cs="Calibri"/>
          <w:i/>
          <w:sz w:val="24"/>
          <w:szCs w:val="24"/>
        </w:rPr>
        <w:t>bajulus</w:t>
      </w:r>
      <w:r w:rsidR="00F93A55" w:rsidRPr="00F1337A">
        <w:rPr>
          <w:rFonts w:ascii="Calibri" w:eastAsia="Calibri" w:hAnsi="Calibri" w:cs="Calibri"/>
          <w:i/>
          <w:sz w:val="24"/>
          <w:szCs w:val="24"/>
          <w:lang w:val="el-GR"/>
        </w:rPr>
        <w:t>)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bCs/>
          <w:sz w:val="24"/>
          <w:szCs w:val="24"/>
          <w:lang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γ</w:t>
      </w:r>
      <w:r w:rsidRPr="00B57ADA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. </w:t>
      </w:r>
      <w:r w:rsidR="00F93A55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ο</w:t>
      </w:r>
      <w:r w:rsidR="00F93A55" w:rsidRPr="00F93A55">
        <w:rPr>
          <w:rFonts w:ascii="Calibri" w:eastAsia="Times New Roman" w:hAnsi="Calibri" w:cs="Calibri"/>
          <w:bCs/>
          <w:sz w:val="24"/>
          <w:szCs w:val="24"/>
          <w:lang w:eastAsia="el-GR" w:bidi="el-GR"/>
        </w:rPr>
        <w:t xml:space="preserve"> </w:t>
      </w:r>
      <w:r w:rsidR="00F93A55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λύκτος</w:t>
      </w:r>
      <w:r w:rsidR="00F93A55" w:rsidRPr="00F93A55">
        <w:rPr>
          <w:rFonts w:ascii="Calibri" w:eastAsia="Times New Roman" w:hAnsi="Calibri" w:cs="Calibri"/>
          <w:bCs/>
          <w:sz w:val="24"/>
          <w:szCs w:val="24"/>
          <w:lang w:eastAsia="el-GR" w:bidi="el-GR"/>
        </w:rPr>
        <w:t xml:space="preserve"> </w:t>
      </w:r>
      <w:r w:rsidR="00F93A55" w:rsidRPr="00F93A55">
        <w:rPr>
          <w:rFonts w:ascii="Calibri" w:eastAsia="Times New Roman" w:hAnsi="Calibri" w:cs="Calibri"/>
          <w:bCs/>
          <w:i/>
          <w:sz w:val="24"/>
          <w:szCs w:val="24"/>
          <w:lang w:eastAsia="el-GR" w:bidi="el-GR"/>
        </w:rPr>
        <w:t>(Lyctus linearis)</w:t>
      </w:r>
    </w:p>
    <w:p w:rsidR="00B57ADA" w:rsidRPr="00B57ADA" w:rsidRDefault="00B57ADA" w:rsidP="00B57ADA">
      <w:pPr>
        <w:widowControl w:val="0"/>
        <w:spacing w:after="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el-GR" w:bidi="el-GR"/>
        </w:rPr>
      </w:pPr>
    </w:p>
    <w:p w:rsidR="00B57ADA" w:rsidRPr="00B57ADA" w:rsidRDefault="00B66941" w:rsidP="00B57ADA">
      <w:pPr>
        <w:widowControl w:val="0"/>
        <w:numPr>
          <w:ilvl w:val="0"/>
          <w:numId w:val="1"/>
        </w:numPr>
        <w:spacing w:after="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>Οι πιο επικίνδυνοι μύκητες που προσβάλουν το ξύλο είναι οι</w:t>
      </w:r>
      <w:r w:rsidR="00B57ADA"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: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α. </w:t>
      </w:r>
      <w:r w:rsidR="00B66941">
        <w:rPr>
          <w:rFonts w:ascii="Calibri" w:eastAsia="Times New Roman" w:hAnsi="Calibri" w:cs="Calibri"/>
          <w:sz w:val="24"/>
          <w:szCs w:val="24"/>
          <w:lang w:val="el-GR" w:eastAsia="el-GR" w:bidi="el-GR"/>
        </w:rPr>
        <w:t>χρωστικοί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β. </w:t>
      </w:r>
      <w:r w:rsidR="00B66941">
        <w:rPr>
          <w:rFonts w:ascii="Calibri" w:eastAsia="Times New Roman" w:hAnsi="Calibri" w:cs="Calibri"/>
          <w:sz w:val="24"/>
          <w:szCs w:val="24"/>
          <w:lang w:val="el-GR" w:eastAsia="el-GR" w:bidi="el-GR"/>
        </w:rPr>
        <w:t>σηπτικοί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γ.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B66941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λευκοί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jc w:val="right"/>
        <w:rPr>
          <w:rFonts w:ascii="Calibri" w:eastAsia="Calibri" w:hAnsi="Calibri" w:cs="Times New Roman"/>
          <w:lang w:val="el-GR"/>
        </w:rPr>
      </w:pP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</w:t>
      </w: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Μονάδες 10</w:t>
      </w:r>
    </w:p>
    <w:p w:rsidR="00B74447" w:rsidRDefault="00B74447" w:rsidP="00B57ADA">
      <w:pPr>
        <w:spacing w:after="0" w:line="360" w:lineRule="auto"/>
        <w:jc w:val="both"/>
        <w:rPr>
          <w:lang w:val="el-GR"/>
        </w:rPr>
      </w:pPr>
    </w:p>
    <w:p w:rsidR="00B66941" w:rsidRDefault="00B66941" w:rsidP="00B57ADA">
      <w:pPr>
        <w:spacing w:after="0" w:line="360" w:lineRule="auto"/>
        <w:jc w:val="both"/>
        <w:rPr>
          <w:lang w:val="el-GR"/>
        </w:rPr>
      </w:pPr>
      <w:bookmarkStart w:id="2" w:name="_GoBack"/>
      <w:bookmarkEnd w:id="2"/>
    </w:p>
    <w:sectPr w:rsidR="00B66941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71D08"/>
    <w:multiLevelType w:val="multilevel"/>
    <w:tmpl w:val="F2F0AAE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DA"/>
    <w:rsid w:val="001727FD"/>
    <w:rsid w:val="00343447"/>
    <w:rsid w:val="00376F29"/>
    <w:rsid w:val="003841B2"/>
    <w:rsid w:val="005067E6"/>
    <w:rsid w:val="00695EF3"/>
    <w:rsid w:val="007A08AB"/>
    <w:rsid w:val="007A09A0"/>
    <w:rsid w:val="00942295"/>
    <w:rsid w:val="00B57ADA"/>
    <w:rsid w:val="00B66941"/>
    <w:rsid w:val="00B74447"/>
    <w:rsid w:val="00B74587"/>
    <w:rsid w:val="00BA0D66"/>
    <w:rsid w:val="00C67218"/>
    <w:rsid w:val="00D0254E"/>
    <w:rsid w:val="00F114C5"/>
    <w:rsid w:val="00F9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8ABEC-CE57-4D3B-9E6C-7A10CAEB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ΘΕΜΑ 2ο </vt:lpstr>
      <vt:lpstr>ΘΕΜΑ 2ο </vt:lpstr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Σιακαγιάννη Ευρύκλεια</cp:lastModifiedBy>
  <cp:revision>7</cp:revision>
  <cp:lastPrinted>2023-05-02T04:50:00Z</cp:lastPrinted>
  <dcterms:created xsi:type="dcterms:W3CDTF">2023-04-29T20:38:00Z</dcterms:created>
  <dcterms:modified xsi:type="dcterms:W3CDTF">2023-05-02T04:51:00Z</dcterms:modified>
</cp:coreProperties>
</file>