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widowControl w:val="0"/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ΘΕΜΑ 2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superscript"/>
          <w:rtl w:val="0"/>
        </w:rPr>
        <w:t xml:space="preserve">ο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widowControl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2.1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Να χαρακτηρίσετε τις προτάσεις που ακολουθούν, γράφοντας, δίπλα σε κάθε πρόταση, τη λέξη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Σωστό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αν η πρόταση είναι σωστή, ή τη λέξη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Λάθος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αν η πρόταση είναι λανθασμένη.</w:t>
      </w:r>
    </w:p>
    <w:p w:rsidR="00000000" w:rsidDel="00000000" w:rsidP="00000000" w:rsidRDefault="00000000" w:rsidRPr="00000000" w14:paraId="00000003">
      <w:pPr>
        <w:widowControl w:val="0"/>
        <w:shd w:fill="ffffff" w:val="clear"/>
        <w:spacing w:after="0" w:line="360" w:lineRule="auto"/>
        <w:ind w:left="714" w:hanging="357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hd w:fill="ffffff" w:val="clear"/>
        <w:spacing w:after="0" w:line="360" w:lineRule="auto"/>
        <w:ind w:left="714" w:hanging="35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α.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Η πρόσληψη υγρασίας από το περιβάλλον προσδιορίζει την ιδιότητα του ξύλου που ονομάζεται υγροσκοπικότητα.</w:t>
      </w:r>
    </w:p>
    <w:p w:rsidR="00000000" w:rsidDel="00000000" w:rsidP="00000000" w:rsidRDefault="00000000" w:rsidRPr="00000000" w14:paraId="00000005">
      <w:pPr>
        <w:widowControl w:val="0"/>
        <w:shd w:fill="ffffff" w:val="clear"/>
        <w:spacing w:after="0" w:line="360" w:lineRule="auto"/>
        <w:ind w:left="714" w:hanging="35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β.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Η υγρασία του ξύλου είναι το βάρος του νερού που περιέχεται στο ξύλο και εκφράζεται ως ποσοστό. </w:t>
      </w:r>
    </w:p>
    <w:p w:rsidR="00000000" w:rsidDel="00000000" w:rsidP="00000000" w:rsidRDefault="00000000" w:rsidRPr="00000000" w14:paraId="00000006">
      <w:pPr>
        <w:widowControl w:val="0"/>
        <w:shd w:fill="ffffff" w:val="clear"/>
        <w:spacing w:after="0" w:line="360" w:lineRule="auto"/>
        <w:ind w:left="714" w:hanging="35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γ.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Πυκνότητα του ξύλου είναι η ποσότητα της μάζας που περιέχεται σε ορισμένο όγκο και μετριέται σε g/m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widowControl w:val="0"/>
        <w:shd w:fill="ffffff" w:val="clear"/>
        <w:spacing w:after="0" w:line="360" w:lineRule="auto"/>
        <w:ind w:left="714" w:hanging="35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δ.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Η αύξηση των διαστάσεων του ξύλου λέγεται ρίκνωση.</w:t>
      </w:r>
    </w:p>
    <w:p w:rsidR="00000000" w:rsidDel="00000000" w:rsidP="00000000" w:rsidRDefault="00000000" w:rsidRPr="00000000" w14:paraId="00000008">
      <w:pPr>
        <w:widowControl w:val="0"/>
        <w:shd w:fill="ffffff" w:val="clear"/>
        <w:spacing w:after="0" w:line="360" w:lineRule="auto"/>
        <w:ind w:left="714" w:hanging="35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ε.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Η ανισοτροπία του ξύλου μεταφράζεται από τη διαφορετική «συμπεριφορά» στις τρεις κατευθύνσεις κοπής του· εγκάρσια, ακτινική και εφαπτομενική, ανάλογα με την υγρασία του περιβάλλοντος στο οποίο βρίσκεται.</w:t>
      </w:r>
    </w:p>
    <w:p w:rsidR="00000000" w:rsidDel="00000000" w:rsidP="00000000" w:rsidRDefault="00000000" w:rsidRPr="00000000" w14:paraId="00000009">
      <w:pPr>
        <w:widowControl w:val="0"/>
        <w:spacing w:after="0" w:line="360" w:lineRule="auto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Μονάδες 15</w:t>
      </w:r>
    </w:p>
    <w:p w:rsidR="00000000" w:rsidDel="00000000" w:rsidP="00000000" w:rsidRDefault="00000000" w:rsidRPr="00000000" w14:paraId="0000000A">
      <w:pPr>
        <w:widowControl w:val="0"/>
        <w:spacing w:after="0"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2.2.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Να γράψετε τον αριθμό καθεμίας από τις παρακάτω προτάσεις και δίπλα στον αριθμό, το γράμμα που αντιστοιχεί στη σωστή απάντηση.</w:t>
      </w:r>
    </w:p>
    <w:p w:rsidR="00000000" w:rsidDel="00000000" w:rsidP="00000000" w:rsidRDefault="00000000" w:rsidRPr="00000000" w14:paraId="0000000C">
      <w:pPr>
        <w:widowControl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Η επιθυμητή τιμή της υγρασίας του ξύλου για κατασκευές που προορίζεται να χρησιμοποιηθούν σε εσωτερικούς χώρους είναι : </w:t>
      </w:r>
    </w:p>
    <w:p w:rsidR="00000000" w:rsidDel="00000000" w:rsidP="00000000" w:rsidRDefault="00000000" w:rsidRPr="00000000" w14:paraId="0000000E">
      <w:pPr>
        <w:widowControl w:val="0"/>
        <w:spacing w:after="0" w:line="360" w:lineRule="auto"/>
        <w:ind w:left="71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α.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7% - 8%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0" w:line="360" w:lineRule="auto"/>
        <w:ind w:left="71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β.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10% - 12%</w:t>
      </w:r>
    </w:p>
    <w:p w:rsidR="00000000" w:rsidDel="00000000" w:rsidP="00000000" w:rsidRDefault="00000000" w:rsidRPr="00000000" w14:paraId="00000010">
      <w:pPr>
        <w:widowControl w:val="0"/>
        <w:spacing w:after="0" w:line="360" w:lineRule="auto"/>
        <w:ind w:left="71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γ.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15%</w:t>
      </w:r>
    </w:p>
    <w:p w:rsidR="00000000" w:rsidDel="00000000" w:rsidP="00000000" w:rsidRDefault="00000000" w:rsidRPr="00000000" w14:paraId="00000011">
      <w:pPr>
        <w:widowControl w:val="0"/>
        <w:spacing w:after="0" w:line="360" w:lineRule="auto"/>
        <w:ind w:left="71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Η πυκνότητα υπολογίζεται πρακτικά με:</w:t>
      </w:r>
    </w:p>
    <w:p w:rsidR="00000000" w:rsidDel="00000000" w:rsidP="00000000" w:rsidRDefault="00000000" w:rsidRPr="00000000" w14:paraId="00000013">
      <w:pPr>
        <w:widowControl w:val="0"/>
        <w:spacing w:after="0" w:line="360" w:lineRule="auto"/>
        <w:ind w:left="714" w:firstLine="0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α.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τη μέθοδο της ξήρανσης και ζύγισης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line="360" w:lineRule="auto"/>
        <w:ind w:left="71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β.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το ηλεκτρικό υγρόμετρο</w:t>
      </w:r>
    </w:p>
    <w:p w:rsidR="00000000" w:rsidDel="00000000" w:rsidP="00000000" w:rsidRDefault="00000000" w:rsidRPr="00000000" w14:paraId="00000015">
      <w:pPr>
        <w:widowControl w:val="0"/>
        <w:spacing w:after="0" w:line="360" w:lineRule="auto"/>
        <w:ind w:left="714" w:firstLine="0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γ.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τη μέθοδο του δοκιμαστικού σωλήνα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line="360" w:lineRule="auto"/>
        <w:ind w:left="714" w:firstLine="0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Μονάδες 10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40" w:w="11900" w:orient="portrait"/>
      <w:pgMar w:bottom="1418" w:top="141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spacing w:line="14.399999999999999" w:lineRule="auto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FF54F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GP3X7qE2VRWLWVqNir/GlcJUAA==">AMUW2mU0Hj4YBVwLHvYk7GZ8A8GEVPve5Z9lo6FsbckxhfubDryyUePD6vAnHLrzy0e/o1myQaSkv1DZkhm24VYqTZEuE4dLBmYpMzFWsmNzFP8wLct/us4=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2023-05-02T20:11:00Z</dcterms:created>
  <dc:creator>katerina</dc:creator>
</cp:coreProperties>
</file>