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D1F311" w14:textId="77777777" w:rsidR="007F2FED" w:rsidRPr="007F2FED" w:rsidRDefault="007F2FED" w:rsidP="007F2FED">
      <w:pPr>
        <w:spacing w:line="360" w:lineRule="auto"/>
        <w:jc w:val="both"/>
        <w:rPr>
          <w:rFonts w:cstheme="minorHAnsi"/>
          <w:sz w:val="24"/>
          <w:szCs w:val="24"/>
        </w:rPr>
      </w:pPr>
      <w:bookmarkStart w:id="0" w:name="_GoBack"/>
      <w:bookmarkEnd w:id="0"/>
      <w:r w:rsidRPr="007F2FED">
        <w:rPr>
          <w:rFonts w:cstheme="minorHAnsi"/>
          <w:sz w:val="24"/>
          <w:szCs w:val="24"/>
        </w:rPr>
        <w:t xml:space="preserve">ΛΥΣΗ </w:t>
      </w:r>
    </w:p>
    <w:p w14:paraId="06D852BE" w14:textId="43D60E36" w:rsidR="007F2FED" w:rsidRPr="007F2FED" w:rsidRDefault="007F2FED" w:rsidP="007F2FED">
      <w:pPr>
        <w:spacing w:line="360" w:lineRule="auto"/>
        <w:jc w:val="both"/>
        <w:rPr>
          <w:rFonts w:cstheme="minorHAnsi"/>
          <w:sz w:val="24"/>
          <w:szCs w:val="24"/>
        </w:rPr>
      </w:pPr>
      <w:r w:rsidRPr="007F2FED">
        <w:rPr>
          <w:rFonts w:cstheme="minorHAnsi"/>
          <w:sz w:val="24"/>
          <w:szCs w:val="24"/>
        </w:rPr>
        <w:t xml:space="preserve">α) Από το σχήμα παρατηρούμε πως η </w:t>
      </w:r>
      <m:oMath>
        <m:sSub>
          <m:sSubPr>
            <m:ctrlPr>
              <w:rPr>
                <w:rFonts w:ascii="Cambria Math" w:hAnsi="Cambria Math" w:cstheme="minorHAnsi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f</m:t>
            </m:r>
          </m:sub>
        </m:sSub>
      </m:oMath>
      <w:r w:rsidRPr="007F2FED">
        <w:rPr>
          <w:rFonts w:eastAsiaTheme="minorEastAsia" w:cstheme="minorHAnsi"/>
          <w:sz w:val="24"/>
          <w:szCs w:val="24"/>
        </w:rPr>
        <w:t xml:space="preserve"> έχει άξονα συμμετρίας τον </w:t>
      </w:r>
      <w:r w:rsidRPr="007F2FED">
        <w:rPr>
          <w:rFonts w:eastAsiaTheme="minorEastAsia" w:cstheme="minorHAnsi"/>
          <w:sz w:val="24"/>
          <w:szCs w:val="24"/>
          <w:lang w:val="en-US"/>
        </w:rPr>
        <w:t>y</w:t>
      </w:r>
      <w:r w:rsidRPr="007F2FED">
        <w:rPr>
          <w:rFonts w:eastAsiaTheme="minorEastAsia" w:cstheme="minorHAnsi"/>
          <w:sz w:val="24"/>
          <w:szCs w:val="24"/>
        </w:rPr>
        <w:t>΄</w:t>
      </w:r>
      <w:r w:rsidRPr="007F2FED">
        <w:rPr>
          <w:rFonts w:eastAsiaTheme="minorEastAsia" w:cstheme="minorHAnsi"/>
          <w:sz w:val="24"/>
          <w:szCs w:val="24"/>
          <w:lang w:val="en-US"/>
        </w:rPr>
        <w:t>y</w:t>
      </w:r>
      <w:r w:rsidRPr="007F2FED">
        <w:rPr>
          <w:rFonts w:eastAsiaTheme="minorEastAsia" w:cstheme="minorHAnsi"/>
          <w:sz w:val="24"/>
          <w:szCs w:val="24"/>
        </w:rPr>
        <w:t xml:space="preserve"> για κάθε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x∈</m:t>
        </m:r>
        <m:r>
          <m:rPr>
            <m:scr m:val="double-struck"/>
            <m:sty m:val="p"/>
          </m:rPr>
          <w:rPr>
            <w:rFonts w:ascii="Cambria Math" w:hAnsi="Cambria Math" w:cstheme="minorHAnsi"/>
            <w:sz w:val="24"/>
            <w:szCs w:val="24"/>
          </w:rPr>
          <m:t xml:space="preserve">R, </m:t>
        </m:r>
      </m:oMath>
      <w:r w:rsidRPr="007F2FED">
        <w:rPr>
          <w:rFonts w:eastAsiaTheme="minorEastAsia" w:cstheme="minorHAnsi"/>
          <w:sz w:val="24"/>
          <w:szCs w:val="24"/>
        </w:rPr>
        <w:t>άρα είναι άρτια.</w:t>
      </w:r>
    </w:p>
    <w:p w14:paraId="33EAFB25" w14:textId="0923ABC4" w:rsidR="007F2FED" w:rsidRPr="007F2FED" w:rsidRDefault="007F2FED" w:rsidP="007F2FED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7F2FED">
        <w:rPr>
          <w:rFonts w:eastAsiaTheme="minorEastAsia" w:cstheme="minorHAnsi"/>
          <w:sz w:val="24"/>
          <w:szCs w:val="24"/>
        </w:rPr>
        <w:t xml:space="preserve">β) Από τη γραφική παράσταση  </w:t>
      </w:r>
      <m:oMath>
        <m:sSub>
          <m:sSubPr>
            <m:ctrlPr>
              <w:rPr>
                <w:rFonts w:ascii="Cambria Math" w:hAnsi="Cambria Math" w:cstheme="minorHAnsi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f</m:t>
            </m:r>
          </m:sub>
        </m:sSub>
      </m:oMath>
      <w:r w:rsidRPr="007F2FED">
        <w:rPr>
          <w:rFonts w:eastAsiaTheme="minorEastAsia" w:cstheme="minorHAnsi"/>
          <w:sz w:val="24"/>
          <w:szCs w:val="24"/>
        </w:rPr>
        <w:t>, το σημείο Α έχει συντεταγμένες (</w:t>
      </w:r>
      <m:oMath>
        <m:r>
          <m:rPr>
            <m:sty m:val="p"/>
          </m:rPr>
          <w:rPr>
            <w:rFonts w:ascii="Cambria Math" w:eastAsiaTheme="minorEastAsia" w:hAnsi="Cambria Math" w:cstheme="minorHAnsi"/>
            <w:noProof/>
            <w:sz w:val="24"/>
            <w:szCs w:val="24"/>
          </w:rPr>
          <m:t>-</m:t>
        </m:r>
        <m:rad>
          <m:radPr>
            <m:degHide m:val="1"/>
            <m:ctrlPr>
              <w:rPr>
                <w:rFonts w:ascii="Cambria Math" w:eastAsiaTheme="minorEastAsia" w:hAnsi="Cambria Math" w:cstheme="minorHAnsi"/>
                <w:noProof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noProof/>
                <w:sz w:val="24"/>
                <w:szCs w:val="24"/>
              </w:rPr>
              <m:t>2</m:t>
            </m:r>
          </m:e>
        </m:rad>
        <m:r>
          <m:rPr>
            <m:sty m:val="p"/>
          </m:rPr>
          <w:rPr>
            <w:rFonts w:ascii="Cambria Math" w:eastAsiaTheme="minorEastAsia" w:hAnsi="Cambria Math" w:cstheme="minorHAnsi"/>
            <w:noProof/>
            <w:sz w:val="24"/>
            <w:szCs w:val="24"/>
          </w:rPr>
          <m:t>,-1)</m:t>
        </m:r>
      </m:oMath>
      <w:r w:rsidRPr="007F2FED">
        <w:rPr>
          <w:rFonts w:eastAsiaTheme="minorEastAsia" w:cstheme="minorHAnsi"/>
          <w:sz w:val="24"/>
          <w:szCs w:val="24"/>
        </w:rPr>
        <w:t xml:space="preserve"> και έχει  συμμετρικό το σημείο  Β (</w:t>
      </w:r>
      <m:oMath>
        <m:rad>
          <m:radPr>
            <m:degHide m:val="1"/>
            <m:ctrlPr>
              <w:rPr>
                <w:rFonts w:ascii="Cambria Math" w:eastAsiaTheme="minorEastAsia" w:hAnsi="Cambria Math" w:cstheme="minorHAnsi"/>
                <w:noProof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noProof/>
                <w:sz w:val="24"/>
                <w:szCs w:val="24"/>
              </w:rPr>
              <m:t>2</m:t>
            </m:r>
          </m:e>
        </m:rad>
        <m:r>
          <m:rPr>
            <m:sty m:val="p"/>
          </m:rPr>
          <w:rPr>
            <w:rFonts w:ascii="Cambria Math" w:eastAsiaTheme="minorEastAsia" w:hAnsi="Cambria Math" w:cstheme="minorHAnsi"/>
            <w:noProof/>
            <w:sz w:val="24"/>
            <w:szCs w:val="24"/>
          </w:rPr>
          <m:t>,-1)</m:t>
        </m:r>
      </m:oMath>
      <w:r w:rsidRPr="007F2FED">
        <w:rPr>
          <w:rFonts w:eastAsiaTheme="minorEastAsia" w:cstheme="minorHAnsi"/>
          <w:sz w:val="24"/>
          <w:szCs w:val="24"/>
        </w:rPr>
        <w:t xml:space="preserve"> ως προς τον </w:t>
      </w:r>
      <w:r w:rsidRPr="007F2FED">
        <w:rPr>
          <w:rFonts w:eastAsiaTheme="minorEastAsia" w:cstheme="minorHAnsi"/>
          <w:sz w:val="24"/>
          <w:szCs w:val="24"/>
          <w:lang w:val="en-US"/>
        </w:rPr>
        <w:t>y</w:t>
      </w:r>
      <w:r w:rsidRPr="007F2FED">
        <w:rPr>
          <w:rFonts w:eastAsiaTheme="minorEastAsia" w:cstheme="minorHAnsi"/>
          <w:sz w:val="24"/>
          <w:szCs w:val="24"/>
        </w:rPr>
        <w:t>΄</w:t>
      </w:r>
      <w:r w:rsidRPr="007F2FED">
        <w:rPr>
          <w:rFonts w:eastAsiaTheme="minorEastAsia" w:cstheme="minorHAnsi"/>
          <w:sz w:val="24"/>
          <w:szCs w:val="24"/>
          <w:lang w:val="en-US"/>
        </w:rPr>
        <w:t>y</w:t>
      </w:r>
      <w:r w:rsidRPr="007F2FED">
        <w:rPr>
          <w:rFonts w:eastAsiaTheme="minorEastAsia" w:cstheme="minorHAnsi"/>
          <w:sz w:val="24"/>
          <w:szCs w:val="24"/>
        </w:rPr>
        <w:t>, γιατί δείξαμε στο α) ότι είναι άρτια.</w:t>
      </w:r>
    </w:p>
    <w:p w14:paraId="58B19627" w14:textId="7FFE7D69" w:rsidR="007F2FED" w:rsidRPr="007F2FED" w:rsidRDefault="007F2FED" w:rsidP="007F2FED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7F2FED">
        <w:rPr>
          <w:rFonts w:eastAsiaTheme="minorEastAsia" w:cstheme="minorHAnsi"/>
          <w:sz w:val="24"/>
          <w:szCs w:val="24"/>
        </w:rPr>
        <w:t xml:space="preserve">Επίσης, η ελάχιστη τιμή που αποκτά η συνάρτηση </w:t>
      </w:r>
      <w:r w:rsidRPr="007F2FED">
        <w:rPr>
          <w:rFonts w:eastAsiaTheme="minorEastAsia" w:cstheme="minorHAnsi"/>
          <w:sz w:val="24"/>
          <w:szCs w:val="24"/>
          <w:lang w:val="en-US"/>
        </w:rPr>
        <w:t>f</w:t>
      </w:r>
      <w:r w:rsidRPr="007F2FED">
        <w:rPr>
          <w:rFonts w:eastAsiaTheme="minorEastAsia" w:cstheme="minorHAnsi"/>
          <w:sz w:val="24"/>
          <w:szCs w:val="24"/>
        </w:rPr>
        <w:t xml:space="preserve"> είναι το -1, για </w:t>
      </w:r>
      <w:r w:rsidRPr="007F2FED">
        <w:rPr>
          <w:rFonts w:eastAsiaTheme="minorEastAsia" w:cstheme="minorHAnsi"/>
          <w:sz w:val="24"/>
          <w:szCs w:val="24"/>
          <w:lang w:val="en-US"/>
        </w:rPr>
        <w:t>x</w:t>
      </w:r>
      <w:r w:rsidRPr="007F2FED">
        <w:rPr>
          <w:rFonts w:eastAsiaTheme="minorEastAsia" w:cstheme="minorHAnsi"/>
          <w:sz w:val="24"/>
          <w:szCs w:val="24"/>
        </w:rPr>
        <w:t>=</w:t>
      </w:r>
      <m:oMath>
        <m:r>
          <m:rPr>
            <m:sty m:val="p"/>
          </m:rPr>
          <w:rPr>
            <w:rFonts w:ascii="Cambria Math" w:eastAsiaTheme="minorEastAsia" w:hAnsi="Cambria Math" w:cstheme="minorHAnsi"/>
            <w:noProof/>
            <w:sz w:val="24"/>
            <w:szCs w:val="24"/>
          </w:rPr>
          <m:t>-</m:t>
        </m:r>
        <m:rad>
          <m:radPr>
            <m:degHide m:val="1"/>
            <m:ctrlPr>
              <w:rPr>
                <w:rFonts w:ascii="Cambria Math" w:eastAsiaTheme="minorEastAsia" w:hAnsi="Cambria Math" w:cstheme="minorHAnsi"/>
                <w:noProof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noProof/>
                <w:sz w:val="24"/>
                <w:szCs w:val="24"/>
              </w:rPr>
              <m:t>2</m:t>
            </m:r>
          </m:e>
        </m:rad>
      </m:oMath>
      <w:r w:rsidRPr="007F2FED">
        <w:rPr>
          <w:rFonts w:eastAsiaTheme="minorEastAsia" w:cstheme="minorHAnsi"/>
          <w:sz w:val="24"/>
          <w:szCs w:val="24"/>
        </w:rPr>
        <w:t xml:space="preserve"> ή </w:t>
      </w:r>
      <w:r w:rsidRPr="007F2FED">
        <w:rPr>
          <w:rFonts w:eastAsiaTheme="minorEastAsia" w:cstheme="minorHAnsi"/>
          <w:sz w:val="24"/>
          <w:szCs w:val="24"/>
          <w:lang w:val="en-US"/>
        </w:rPr>
        <w:t>x</w:t>
      </w:r>
      <w:r w:rsidRPr="007F2FED">
        <w:rPr>
          <w:rFonts w:eastAsiaTheme="minorEastAsia" w:cstheme="minorHAnsi"/>
          <w:sz w:val="24"/>
          <w:szCs w:val="24"/>
        </w:rPr>
        <w:t>=</w:t>
      </w:r>
      <m:oMath>
        <m:rad>
          <m:radPr>
            <m:degHide m:val="1"/>
            <m:ctrlPr>
              <w:rPr>
                <w:rFonts w:ascii="Cambria Math" w:eastAsiaTheme="minorEastAsia" w:hAnsi="Cambria Math" w:cstheme="minorHAnsi"/>
                <w:noProof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noProof/>
                <w:sz w:val="24"/>
                <w:szCs w:val="24"/>
              </w:rPr>
              <m:t>2</m:t>
            </m:r>
          </m:e>
        </m:rad>
      </m:oMath>
      <w:r w:rsidRPr="007F2FED">
        <w:rPr>
          <w:rFonts w:eastAsiaTheme="minorEastAsia" w:cstheme="minorHAnsi"/>
          <w:sz w:val="24"/>
          <w:szCs w:val="24"/>
        </w:rPr>
        <w:t>.</w:t>
      </w:r>
    </w:p>
    <w:p w14:paraId="2FDA3C99" w14:textId="45402D5A" w:rsidR="007F2FED" w:rsidRPr="007F2FED" w:rsidRDefault="007F2FED" w:rsidP="007F2FED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7F2FED">
        <w:rPr>
          <w:rFonts w:eastAsiaTheme="minorEastAsia" w:cstheme="minorHAnsi"/>
          <w:sz w:val="24"/>
          <w:szCs w:val="24"/>
        </w:rPr>
        <w:t xml:space="preserve">Άρα το είδος ακροτάτου είναι το ελάχιστο -1 για </w:t>
      </w:r>
      <m:oMath>
        <m:r>
          <m:rPr>
            <m:sty m:val="p"/>
          </m:rPr>
          <w:rPr>
            <w:rFonts w:ascii="Cambria Math" w:eastAsiaTheme="minorEastAsia" w:hAnsi="Cambria Math" w:cstheme="minorHAnsi"/>
            <w:noProof/>
            <w:sz w:val="24"/>
            <w:szCs w:val="24"/>
          </w:rPr>
          <m:t>-</m:t>
        </m:r>
        <m:rad>
          <m:radPr>
            <m:degHide m:val="1"/>
            <m:ctrlPr>
              <w:rPr>
                <w:rFonts w:ascii="Cambria Math" w:eastAsiaTheme="minorEastAsia" w:hAnsi="Cambria Math" w:cstheme="minorHAnsi"/>
                <w:noProof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noProof/>
                <w:sz w:val="24"/>
                <w:szCs w:val="24"/>
              </w:rPr>
              <m:t>2</m:t>
            </m:r>
          </m:e>
        </m:rad>
      </m:oMath>
      <w:r w:rsidRPr="007F2FED">
        <w:rPr>
          <w:rFonts w:eastAsiaTheme="minorEastAsia" w:cstheme="minorHAnsi"/>
          <w:sz w:val="24"/>
          <w:szCs w:val="24"/>
        </w:rPr>
        <w:t xml:space="preserve"> και </w:t>
      </w:r>
      <m:oMath>
        <m:rad>
          <m:radPr>
            <m:degHide m:val="1"/>
            <m:ctrlPr>
              <w:rPr>
                <w:rFonts w:ascii="Cambria Math" w:eastAsiaTheme="minorEastAsia" w:hAnsi="Cambria Math" w:cstheme="minorHAnsi"/>
                <w:noProof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noProof/>
                <w:sz w:val="24"/>
                <w:szCs w:val="24"/>
              </w:rPr>
              <m:t>2</m:t>
            </m:r>
          </m:e>
        </m:rad>
      </m:oMath>
      <w:r w:rsidRPr="007F2FED">
        <w:rPr>
          <w:rFonts w:eastAsiaTheme="minorEastAsia" w:cstheme="minorHAnsi"/>
          <w:sz w:val="24"/>
          <w:szCs w:val="24"/>
        </w:rPr>
        <w:t xml:space="preserve">.. </w:t>
      </w:r>
    </w:p>
    <w:p w14:paraId="625378AB" w14:textId="3657D474" w:rsidR="007F2FED" w:rsidRPr="007F2FED" w:rsidRDefault="007F2FED" w:rsidP="007F2FED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7F2FED">
        <w:rPr>
          <w:rFonts w:eastAsiaTheme="minorEastAsia" w:cstheme="minorHAnsi"/>
          <w:sz w:val="24"/>
          <w:szCs w:val="24"/>
        </w:rPr>
        <w:t xml:space="preserve">Η συνάρτηση </w:t>
      </w:r>
      <w:r w:rsidRPr="007F2FED">
        <w:rPr>
          <w:rFonts w:eastAsiaTheme="minorEastAsia" w:cstheme="minorHAnsi"/>
          <w:sz w:val="24"/>
          <w:szCs w:val="24"/>
          <w:lang w:val="en-US"/>
        </w:rPr>
        <w:t>f</w:t>
      </w:r>
      <w:r w:rsidRPr="007F2FED">
        <w:rPr>
          <w:rFonts w:eastAsiaTheme="minorEastAsia" w:cstheme="minorHAnsi"/>
          <w:sz w:val="24"/>
          <w:szCs w:val="24"/>
        </w:rPr>
        <w:t xml:space="preserve">  είναι γνησίως φθίνουσα στα διαστήματα 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(-∞,-</m:t>
        </m:r>
        <m:rad>
          <m:radPr>
            <m:degHide m:val="1"/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2</m:t>
            </m:r>
          </m:e>
        </m:rad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]</m:t>
        </m:r>
      </m:oMath>
      <w:r w:rsidRPr="007F2FED">
        <w:rPr>
          <w:rFonts w:eastAsiaTheme="minorEastAsia" w:cstheme="minorHAnsi"/>
          <w:sz w:val="24"/>
          <w:szCs w:val="24"/>
        </w:rPr>
        <w:t xml:space="preserve"> και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[0,</m:t>
        </m:r>
        <m:rad>
          <m:radPr>
            <m:degHide m:val="1"/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2</m:t>
            </m:r>
          </m:e>
        </m:rad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]</m:t>
        </m:r>
      </m:oMath>
      <w:r w:rsidRPr="007F2FED">
        <w:rPr>
          <w:rFonts w:eastAsiaTheme="minorEastAsia" w:cstheme="minorHAnsi"/>
          <w:sz w:val="24"/>
          <w:szCs w:val="24"/>
        </w:rPr>
        <w:t xml:space="preserve"> ενώ</w:t>
      </w:r>
    </w:p>
    <w:p w14:paraId="37493614" w14:textId="6E973314" w:rsidR="007F2FED" w:rsidRPr="007F2FED" w:rsidRDefault="007F2FED" w:rsidP="007F2FED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7F2FED">
        <w:rPr>
          <w:rFonts w:eastAsiaTheme="minorEastAsia" w:cstheme="minorHAnsi"/>
          <w:sz w:val="24"/>
          <w:szCs w:val="24"/>
        </w:rPr>
        <w:t xml:space="preserve"> γνησίως αύξουσα στα διαστήματα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[-</m:t>
        </m:r>
        <m:rad>
          <m:radPr>
            <m:degHide m:val="1"/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2</m:t>
            </m:r>
          </m:e>
        </m:rad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,0]</m:t>
        </m:r>
      </m:oMath>
      <w:r w:rsidRPr="007F2FED">
        <w:rPr>
          <w:rFonts w:eastAsiaTheme="minorEastAsia" w:cstheme="minorHAnsi"/>
          <w:sz w:val="24"/>
          <w:szCs w:val="24"/>
        </w:rPr>
        <w:t xml:space="preserve"> και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[</m:t>
        </m:r>
        <m:rad>
          <m:radPr>
            <m:degHide m:val="1"/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2</m:t>
            </m:r>
          </m:e>
        </m:rad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,+∞)</m:t>
        </m:r>
      </m:oMath>
      <w:r w:rsidRPr="007F2FED">
        <w:rPr>
          <w:rFonts w:eastAsiaTheme="minorEastAsia" w:cstheme="minorHAnsi"/>
          <w:sz w:val="24"/>
          <w:szCs w:val="24"/>
        </w:rPr>
        <w:t>.</w:t>
      </w:r>
    </w:p>
    <w:p w14:paraId="0279B9D4" w14:textId="77777777" w:rsidR="00024A26" w:rsidRDefault="00024A26"/>
    <w:sectPr w:rsidR="00024A26" w:rsidSect="007F2FED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FED"/>
    <w:rsid w:val="00024A26"/>
    <w:rsid w:val="003B756B"/>
    <w:rsid w:val="007F2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94F3C"/>
  <w15:chartTrackingRefBased/>
  <w15:docId w15:val="{FFE5B300-16B0-4ACC-B21F-718776424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2F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loukia Petrotsatou</dc:creator>
  <cp:keywords/>
  <dc:description/>
  <cp:lastModifiedBy>user23</cp:lastModifiedBy>
  <cp:revision>2</cp:revision>
  <dcterms:created xsi:type="dcterms:W3CDTF">2023-04-23T09:29:00Z</dcterms:created>
  <dcterms:modified xsi:type="dcterms:W3CDTF">2023-04-23T09:29:00Z</dcterms:modified>
</cp:coreProperties>
</file>