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DE" w:rsidRDefault="00C303DE" w:rsidP="00C303DE">
      <w:pPr>
        <w:spacing w:after="0" w:line="360" w:lineRule="auto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ΛΥΣΗ</w:t>
      </w:r>
    </w:p>
    <w:p w:rsidR="00C303DE" w:rsidRDefault="00C303DE" w:rsidP="00C303DE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α) Η συνάρτηση </w:t>
      </w:r>
      <w:r w:rsidRPr="008F3FAA">
        <w:rPr>
          <w:position w:val="-10"/>
          <w:sz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4" o:title=""/>
          </v:shape>
          <o:OLEObject Type="Embed" ProgID="Equation.DSMT4" ShapeID="_x0000_i1025" DrawAspect="Content" ObjectID="_1743754445" r:id="rId5"/>
        </w:object>
      </w:r>
      <w:r w:rsidRPr="008F3FAA">
        <w:rPr>
          <w:sz w:val="24"/>
        </w:rPr>
        <w:t xml:space="preserve"> </w:t>
      </w:r>
      <w:r>
        <w:rPr>
          <w:sz w:val="24"/>
        </w:rPr>
        <w:t xml:space="preserve">είναι περιττή, γιατί η γραφική της παράσταση είναι συμμετρική ως προς την αρχή των αξόνων </w:t>
      </w:r>
      <w:r w:rsidRPr="008F3FAA">
        <w:rPr>
          <w:position w:val="-14"/>
          <w:sz w:val="24"/>
        </w:rPr>
        <w:object w:dxaOrig="580" w:dyaOrig="400">
          <v:shape id="_x0000_i1026" type="#_x0000_t75" style="width:29.25pt;height:20.25pt" o:ole="">
            <v:imagedata r:id="rId6" o:title=""/>
          </v:shape>
          <o:OLEObject Type="Embed" ProgID="Equation.DSMT4" ShapeID="_x0000_i1026" DrawAspect="Content" ObjectID="_1743754446" r:id="rId7"/>
        </w:object>
      </w:r>
      <w:r>
        <w:rPr>
          <w:sz w:val="24"/>
        </w:rPr>
        <w:t>.</w:t>
      </w:r>
    </w:p>
    <w:p w:rsidR="00C303DE" w:rsidRDefault="00C303DE" w:rsidP="00C303DE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β) Η συνάρτηση </w:t>
      </w:r>
      <w:r w:rsidRPr="008F3FAA">
        <w:rPr>
          <w:position w:val="-10"/>
          <w:sz w:val="24"/>
        </w:rPr>
        <w:object w:dxaOrig="240" w:dyaOrig="320">
          <v:shape id="_x0000_i1027" type="#_x0000_t75" style="width:12pt;height:15.75pt" o:ole="">
            <v:imagedata r:id="rId4" o:title=""/>
          </v:shape>
          <o:OLEObject Type="Embed" ProgID="Equation.DSMT4" ShapeID="_x0000_i1027" DrawAspect="Content" ObjectID="_1743754447" r:id="rId8"/>
        </w:object>
      </w:r>
      <w:r>
        <w:rPr>
          <w:sz w:val="24"/>
        </w:rPr>
        <w:t xml:space="preserve"> για </w:t>
      </w:r>
      <w:r w:rsidRPr="008F3FAA">
        <w:rPr>
          <w:position w:val="-14"/>
          <w:sz w:val="24"/>
        </w:rPr>
        <w:object w:dxaOrig="1160" w:dyaOrig="400">
          <v:shape id="_x0000_i1028" type="#_x0000_t75" style="width:57.75pt;height:20.25pt" o:ole="">
            <v:imagedata r:id="rId9" o:title=""/>
          </v:shape>
          <o:OLEObject Type="Embed" ProgID="Equation.DSMT4" ShapeID="_x0000_i1028" DrawAspect="Content" ObjectID="_1743754448" r:id="rId10"/>
        </w:object>
      </w:r>
      <w:r w:rsidRPr="008F3FAA">
        <w:rPr>
          <w:sz w:val="24"/>
        </w:rPr>
        <w:t xml:space="preserve"> </w:t>
      </w:r>
      <w:r>
        <w:rPr>
          <w:sz w:val="24"/>
        </w:rPr>
        <w:t xml:space="preserve">και </w:t>
      </w:r>
      <w:r w:rsidRPr="008F3FAA">
        <w:rPr>
          <w:position w:val="-14"/>
          <w:sz w:val="24"/>
        </w:rPr>
        <w:object w:dxaOrig="880" w:dyaOrig="400">
          <v:shape id="_x0000_i1029" type="#_x0000_t75" style="width:44.25pt;height:20.25pt" o:ole="">
            <v:imagedata r:id="rId11" o:title=""/>
          </v:shape>
          <o:OLEObject Type="Embed" ProgID="Equation.DSMT4" ShapeID="_x0000_i1029" DrawAspect="Content" ObjectID="_1743754449" r:id="rId12"/>
        </w:object>
      </w:r>
      <w:r>
        <w:rPr>
          <w:sz w:val="24"/>
        </w:rPr>
        <w:t xml:space="preserve"> είναι γνησίως αύξουσα.</w:t>
      </w:r>
    </w:p>
    <w:sectPr w:rsidR="00C303DE" w:rsidSect="00C303D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DE"/>
    <w:rsid w:val="000F5261"/>
    <w:rsid w:val="001E2FC2"/>
    <w:rsid w:val="005C3791"/>
    <w:rsid w:val="00775FA2"/>
    <w:rsid w:val="00C3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EBCF5-B11F-42CF-A2FF-42AD7F55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DE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2</cp:revision>
  <dcterms:created xsi:type="dcterms:W3CDTF">2023-04-23T08:28:00Z</dcterms:created>
  <dcterms:modified xsi:type="dcterms:W3CDTF">2023-04-23T08:28:00Z</dcterms:modified>
</cp:coreProperties>
</file>