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26CFA" w14:textId="77777777" w:rsidR="003D7D61" w:rsidRPr="00035370" w:rsidRDefault="003D7D61" w:rsidP="008F3FAA">
      <w:pPr>
        <w:tabs>
          <w:tab w:val="left" w:pos="7371"/>
        </w:tabs>
        <w:spacing w:after="0" w:line="360" w:lineRule="auto"/>
        <w:jc w:val="both"/>
        <w:rPr>
          <w:sz w:val="24"/>
        </w:rPr>
      </w:pPr>
      <w:r w:rsidRPr="006B7821">
        <w:rPr>
          <w:sz w:val="24"/>
        </w:rPr>
        <w:t>Θ</w:t>
      </w:r>
      <w:r w:rsidR="00A1642D">
        <w:rPr>
          <w:sz w:val="24"/>
        </w:rPr>
        <w:t>ΕΜΑ</w:t>
      </w:r>
      <w:r w:rsidR="00CB0BA2">
        <w:rPr>
          <w:sz w:val="24"/>
        </w:rPr>
        <w:t xml:space="preserve"> 2</w:t>
      </w:r>
    </w:p>
    <w:p w14:paraId="65F7931D" w14:textId="2B132A7F" w:rsidR="003D7D61" w:rsidRPr="00144C94" w:rsidRDefault="003D7D61" w:rsidP="008F3FAA">
      <w:pPr>
        <w:spacing w:after="0" w:line="360" w:lineRule="auto"/>
        <w:jc w:val="both"/>
        <w:rPr>
          <w:rFonts w:eastAsiaTheme="minorEastAsia"/>
          <w:sz w:val="24"/>
        </w:rPr>
      </w:pPr>
      <w:r w:rsidRPr="006B7821">
        <w:rPr>
          <w:sz w:val="24"/>
        </w:rPr>
        <w:t xml:space="preserve">Στο παρακάτω σχήμα </w:t>
      </w:r>
      <w:r w:rsidR="00E6268E">
        <w:rPr>
          <w:sz w:val="24"/>
        </w:rPr>
        <w:t xml:space="preserve">βλέπεις την </w:t>
      </w:r>
      <w:r w:rsidRPr="006B7821">
        <w:rPr>
          <w:sz w:val="24"/>
        </w:rPr>
        <w:t>γραφικ</w:t>
      </w:r>
      <w:r w:rsidR="004875F5">
        <w:rPr>
          <w:sz w:val="24"/>
        </w:rPr>
        <w:t>ή</w:t>
      </w:r>
      <w:r w:rsidRPr="006B7821">
        <w:rPr>
          <w:sz w:val="24"/>
        </w:rPr>
        <w:t xml:space="preserve"> παρ</w:t>
      </w:r>
      <w:r w:rsidR="004875F5">
        <w:rPr>
          <w:sz w:val="24"/>
        </w:rPr>
        <w:t>άσταση</w: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μιας </w:t>
      </w:r>
      <w:r w:rsidR="003F2EA9" w:rsidRPr="006B7821">
        <w:rPr>
          <w:sz w:val="24"/>
        </w:rPr>
        <w:t>συνάρτησης</w:t>
      </w:r>
      <w:r w:rsidR="00631788">
        <w:rPr>
          <w:sz w:val="24"/>
        </w:rPr>
        <w:t xml:space="preserve"> </w:t>
      </w:r>
      <w:r w:rsidR="00631788" w:rsidRPr="00631788">
        <w:rPr>
          <w:position w:val="-10"/>
          <w:sz w:val="24"/>
        </w:rPr>
        <w:object w:dxaOrig="240" w:dyaOrig="320" w14:anchorId="3B720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5" o:title=""/>
          </v:shape>
          <o:OLEObject Type="Embed" ProgID="Equation.DSMT4" ShapeID="_x0000_i1025" DrawAspect="Content" ObjectID="_1743754684" r:id="rId6"/>
        </w:objec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με πεδίο ορισμού το διάστημα </w:t>
      </w:r>
      <w:r w:rsidR="00631788" w:rsidRPr="00144C94">
        <w:rPr>
          <w:position w:val="-14"/>
          <w:sz w:val="24"/>
        </w:rPr>
        <w:object w:dxaOrig="720" w:dyaOrig="400" w14:anchorId="730B66FC">
          <v:shape id="_x0000_i1026" type="#_x0000_t75" style="width:36pt;height:20.25pt" o:ole="">
            <v:imagedata r:id="rId7" o:title=""/>
          </v:shape>
          <o:OLEObject Type="Embed" ProgID="Equation.DSMT4" ShapeID="_x0000_i1026" DrawAspect="Content" ObjectID="_1743754685" r:id="rId8"/>
        </w:object>
      </w:r>
      <w:r w:rsidR="00144C94">
        <w:rPr>
          <w:rFonts w:eastAsiaTheme="minorEastAsia"/>
          <w:sz w:val="24"/>
        </w:rPr>
        <w:t>.</w:t>
      </w:r>
    </w:p>
    <w:p w14:paraId="65D3AEE0" w14:textId="5FCB3ED9" w:rsidR="00035370" w:rsidRPr="00144C94" w:rsidRDefault="00631788" w:rsidP="008F3FAA">
      <w:pPr>
        <w:spacing w:after="0" w:line="360" w:lineRule="auto"/>
        <w:jc w:val="both"/>
        <w:rPr>
          <w:sz w:val="24"/>
        </w:rPr>
      </w:pPr>
      <w:r w:rsidRPr="00631788">
        <w:rPr>
          <w:noProof/>
          <w:sz w:val="24"/>
          <w:lang w:eastAsia="el-GR"/>
        </w:rPr>
        <w:drawing>
          <wp:anchor distT="0" distB="0" distL="114300" distR="114300" simplePos="0" relativeHeight="251659264" behindDoc="1" locked="0" layoutInCell="1" allowOverlap="1" wp14:anchorId="47A1E7B4" wp14:editId="3A67BC83">
            <wp:simplePos x="0" y="0"/>
            <wp:positionH relativeFrom="column">
              <wp:posOffset>1160780</wp:posOffset>
            </wp:positionH>
            <wp:positionV relativeFrom="paragraph">
              <wp:posOffset>635</wp:posOffset>
            </wp:positionV>
            <wp:extent cx="3266897" cy="3343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897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C46F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70C48FDE" w14:textId="1F85AF8A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3FD024AB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2F1B990D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50CB54E6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63C5C72E" w14:textId="77777777" w:rsidR="006C654B" w:rsidRDefault="006C654B" w:rsidP="008F3FAA">
      <w:pPr>
        <w:spacing w:after="0" w:line="360" w:lineRule="auto"/>
        <w:jc w:val="both"/>
        <w:rPr>
          <w:sz w:val="24"/>
        </w:rPr>
      </w:pPr>
    </w:p>
    <w:p w14:paraId="5D405446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07EDF20D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69482622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0FEBD24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64EDC14E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101DC84C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64BD0439" w14:textId="77777777" w:rsidR="00E6268E" w:rsidRDefault="00E6268E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Με τη βοήθεια του σχήματος:</w:t>
      </w:r>
    </w:p>
    <w:p w14:paraId="1FFF18B1" w14:textId="77777777" w:rsidR="00E6268E" w:rsidRDefault="00E6268E" w:rsidP="008F3FAA">
      <w:pPr>
        <w:spacing w:after="0" w:line="360" w:lineRule="auto"/>
        <w:jc w:val="both"/>
        <w:rPr>
          <w:sz w:val="24"/>
        </w:rPr>
      </w:pPr>
    </w:p>
    <w:p w14:paraId="4AADB125" w14:textId="25E3674F" w:rsidR="004875F5" w:rsidRPr="006C654B" w:rsidRDefault="00631788" w:rsidP="008F3FAA">
      <w:pPr>
        <w:spacing w:after="0" w:line="360" w:lineRule="auto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α)</w:t>
      </w:r>
      <w:r w:rsidR="008F3FAA">
        <w:rPr>
          <w:sz w:val="24"/>
        </w:rPr>
        <w:t xml:space="preserve"> </w:t>
      </w:r>
      <w:r w:rsidR="006C654B">
        <w:rPr>
          <w:sz w:val="24"/>
        </w:rPr>
        <w:t xml:space="preserve">Να </w:t>
      </w:r>
      <w:r w:rsidR="00E6268E">
        <w:rPr>
          <w:sz w:val="24"/>
        </w:rPr>
        <w:t>σκεφτείς και να αποφασίσεις</w:t>
      </w:r>
      <w:r w:rsidR="006C654B">
        <w:rPr>
          <w:sz w:val="24"/>
        </w:rPr>
        <w:t xml:space="preserve"> αν η </w:t>
      </w:r>
      <w:r w:rsidR="006C654B" w:rsidRPr="006C654B">
        <w:rPr>
          <w:position w:val="-10"/>
          <w:sz w:val="24"/>
        </w:rPr>
        <w:object w:dxaOrig="240" w:dyaOrig="320" w14:anchorId="4746F830">
          <v:shape id="_x0000_i1032" type="#_x0000_t75" style="width:12pt;height:15.75pt" o:ole="">
            <v:imagedata r:id="rId10" o:title=""/>
          </v:shape>
          <o:OLEObject Type="Embed" ProgID="Equation.DSMT4" ShapeID="_x0000_i1032" DrawAspect="Content" ObjectID="_1743754686" r:id="rId11"/>
        </w:object>
      </w:r>
      <w:r w:rsidR="006C654B">
        <w:rPr>
          <w:sz w:val="24"/>
        </w:rPr>
        <w:t xml:space="preserve"> είναι άρτια ή περιττή </w:t>
      </w:r>
      <w:r w:rsidR="00E6268E">
        <w:rPr>
          <w:sz w:val="24"/>
        </w:rPr>
        <w:t>συνάρτηση. Ν</w:t>
      </w:r>
      <w:r w:rsidR="006C654B">
        <w:rPr>
          <w:sz w:val="24"/>
        </w:rPr>
        <w:t xml:space="preserve">α </w:t>
      </w:r>
      <w:r w:rsidR="00E6268E">
        <w:rPr>
          <w:sz w:val="24"/>
        </w:rPr>
        <w:t>εξηγήσεις</w:t>
      </w:r>
      <w:r w:rsidR="006C654B">
        <w:rPr>
          <w:sz w:val="24"/>
        </w:rPr>
        <w:t xml:space="preserve"> την απάντησή σ</w:t>
      </w:r>
      <w:r w:rsidR="00E6268E">
        <w:rPr>
          <w:sz w:val="24"/>
        </w:rPr>
        <w:t>ου</w:t>
      </w:r>
      <w:r w:rsidR="006C654B">
        <w:rPr>
          <w:sz w:val="24"/>
        </w:rPr>
        <w:t>.</w:t>
      </w:r>
    </w:p>
    <w:p w14:paraId="4D0689CB" w14:textId="51B65D66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602075">
        <w:rPr>
          <w:sz w:val="24"/>
        </w:rPr>
        <w:t>13)</w:t>
      </w:r>
    </w:p>
    <w:p w14:paraId="168FCE20" w14:textId="77777777" w:rsidR="00E6268E" w:rsidRDefault="00E6268E" w:rsidP="008F3FAA">
      <w:pPr>
        <w:spacing w:after="0" w:line="360" w:lineRule="auto"/>
        <w:jc w:val="both"/>
        <w:rPr>
          <w:sz w:val="24"/>
        </w:rPr>
      </w:pPr>
    </w:p>
    <w:p w14:paraId="3AB7D4DC" w14:textId="26293981" w:rsidR="006C654B" w:rsidRPr="008F3FAA" w:rsidRDefault="008F3FAA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β) Να γράψε</w:t>
      </w:r>
      <w:r w:rsidR="00E6268E">
        <w:rPr>
          <w:sz w:val="24"/>
        </w:rPr>
        <w:t>ις</w:t>
      </w:r>
      <w:r>
        <w:rPr>
          <w:sz w:val="24"/>
        </w:rPr>
        <w:t xml:space="preserve"> τα διαστήματα στα οποία η</w:t>
      </w:r>
      <w:r w:rsidR="00E6268E">
        <w:rPr>
          <w:sz w:val="24"/>
        </w:rPr>
        <w:t xml:space="preserve"> συνάρτηση </w:t>
      </w:r>
      <w:r w:rsidRPr="006C654B">
        <w:rPr>
          <w:position w:val="-10"/>
          <w:sz w:val="24"/>
        </w:rPr>
        <w:object w:dxaOrig="240" w:dyaOrig="320" w14:anchorId="5668549F">
          <v:shape id="_x0000_i1028" type="#_x0000_t75" style="width:12pt;height:15.75pt" o:ole="">
            <v:imagedata r:id="rId10" o:title=""/>
          </v:shape>
          <o:OLEObject Type="Embed" ProgID="Equation.DSMT4" ShapeID="_x0000_i1028" DrawAspect="Content" ObjectID="_1743754687" r:id="rId12"/>
        </w:object>
      </w:r>
      <w:r>
        <w:rPr>
          <w:sz w:val="24"/>
        </w:rPr>
        <w:t xml:space="preserve"> είναι γνησίως αύξουσα. </w:t>
      </w:r>
    </w:p>
    <w:p w14:paraId="6AF8474F" w14:textId="5DF9C2E3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602075">
        <w:rPr>
          <w:sz w:val="24"/>
        </w:rPr>
        <w:t>12</w:t>
      </w:r>
      <w:r>
        <w:rPr>
          <w:sz w:val="24"/>
        </w:rPr>
        <w:t>)</w:t>
      </w:r>
    </w:p>
    <w:p w14:paraId="09236DD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sectPr w:rsidR="008F3FAA" w:rsidSect="00A52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C99C" w16cex:dateUtc="2022-01-19T21:17:00Z"/>
  <w16cex:commentExtensible w16cex:durableId="2593C9BE" w16cex:dateUtc="2022-01-20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DC4372" w16cid:durableId="2593C99C"/>
  <w16cid:commentId w16cid:paraId="7D4E2A0C" w16cid:durableId="2593C9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00B19"/>
    <w:multiLevelType w:val="hybridMultilevel"/>
    <w:tmpl w:val="B622B5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D61"/>
    <w:rsid w:val="00035370"/>
    <w:rsid w:val="000503AF"/>
    <w:rsid w:val="00051CBE"/>
    <w:rsid w:val="00073D3A"/>
    <w:rsid w:val="000941E7"/>
    <w:rsid w:val="000B0C70"/>
    <w:rsid w:val="0013303D"/>
    <w:rsid w:val="00144C94"/>
    <w:rsid w:val="00185130"/>
    <w:rsid w:val="00235AAA"/>
    <w:rsid w:val="00244EEC"/>
    <w:rsid w:val="00264D52"/>
    <w:rsid w:val="002E1B95"/>
    <w:rsid w:val="00323619"/>
    <w:rsid w:val="00371490"/>
    <w:rsid w:val="003D7D61"/>
    <w:rsid w:val="003F2EA9"/>
    <w:rsid w:val="004875F5"/>
    <w:rsid w:val="005A7BD0"/>
    <w:rsid w:val="005C7A34"/>
    <w:rsid w:val="00602075"/>
    <w:rsid w:val="00631788"/>
    <w:rsid w:val="00637EE2"/>
    <w:rsid w:val="006B7821"/>
    <w:rsid w:val="006C654B"/>
    <w:rsid w:val="006E37A5"/>
    <w:rsid w:val="007506EC"/>
    <w:rsid w:val="008544BA"/>
    <w:rsid w:val="008F3FAA"/>
    <w:rsid w:val="00A1642D"/>
    <w:rsid w:val="00A5290C"/>
    <w:rsid w:val="00A82A7C"/>
    <w:rsid w:val="00AC6C8A"/>
    <w:rsid w:val="00B07728"/>
    <w:rsid w:val="00B26C57"/>
    <w:rsid w:val="00BB79AC"/>
    <w:rsid w:val="00CB0BA2"/>
    <w:rsid w:val="00D17B00"/>
    <w:rsid w:val="00D251BF"/>
    <w:rsid w:val="00D740DB"/>
    <w:rsid w:val="00DD2DF9"/>
    <w:rsid w:val="00E6268E"/>
    <w:rsid w:val="00EF5A71"/>
    <w:rsid w:val="00F46DB1"/>
    <w:rsid w:val="00F5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DB1BB"/>
  <w15:docId w15:val="{DEABA442-D498-40BB-8F5E-10E23F05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503A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64D5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64D5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64D5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64D52"/>
    <w:rPr>
      <w:b/>
      <w:bCs/>
      <w:sz w:val="20"/>
      <w:szCs w:val="20"/>
    </w:rPr>
  </w:style>
  <w:style w:type="character" w:styleId="a8">
    <w:name w:val="Placeholder Text"/>
    <w:basedOn w:val="a0"/>
    <w:uiPriority w:val="99"/>
    <w:semiHidden/>
    <w:rsid w:val="0003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9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40" Type="http://schemas.microsoft.com/office/2016/09/relationships/commentsIds" Target="commentsIds.xml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user23</cp:lastModifiedBy>
  <cp:revision>3</cp:revision>
  <dcterms:created xsi:type="dcterms:W3CDTF">2023-04-23T08:27:00Z</dcterms:created>
  <dcterms:modified xsi:type="dcterms:W3CDTF">2023-04-23T08:32:00Z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