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A296D" w14:textId="77777777" w:rsidR="008F158A" w:rsidRDefault="00F11E19" w:rsidP="00081A58">
      <w:pPr>
        <w:spacing w:after="0"/>
        <w:rPr>
          <w:b/>
        </w:rPr>
      </w:pPr>
      <w:r w:rsidRPr="00F11E19">
        <w:rPr>
          <w:b/>
        </w:rPr>
        <w:t>Ενδεικτική απάντηση</w:t>
      </w:r>
    </w:p>
    <w:p w14:paraId="2B488A66" w14:textId="6AF0D8AF" w:rsidR="00C13501" w:rsidRDefault="00F11E19" w:rsidP="00081A58">
      <w:pPr>
        <w:spacing w:after="0"/>
      </w:pPr>
      <w:r w:rsidRPr="00114A53">
        <w:t>α.</w:t>
      </w:r>
      <w:r w:rsidR="00075D85">
        <w:t xml:space="preserve"> </w:t>
      </w:r>
      <w:r w:rsidR="00A15D76">
        <w:t>Σε περίπτωση που δεν υπάρχει οικονομική σταθερότητα εφαρμόζεται η μέθοδος του κόστους ανακατασκευής, δηλαδή του υπολογισμού όλων των δαπανών με βάση τις οικονομικές συνθήκες της εποχής εκτίμησης</w:t>
      </w:r>
      <w:r w:rsidR="00C13501">
        <w:t>. Η μέθοδος αυτή χρησιμοποιείται κυρίως για την εκτίμηση της αξίας των πολυετών φυτειών.</w:t>
      </w:r>
    </w:p>
    <w:p w14:paraId="4E12DBF1" w14:textId="3971F10A" w:rsidR="00F11E19" w:rsidRPr="00F62989" w:rsidRDefault="00A15D76" w:rsidP="00081A58">
      <w:pPr>
        <w:spacing w:after="0"/>
      </w:pPr>
      <w:r>
        <w:t xml:space="preserve"> Στη συγκεκριμένη μέθοδο εκτίμησης, πέραν των δαπανών δημιουργίας του περιουσιακού στοιχείου, συνυπολογίζεται και ο τόκος τους και μάλιστα ανατοκιζόμενος</w:t>
      </w:r>
      <w:r w:rsidR="00C13501">
        <w:t>.</w:t>
      </w:r>
    </w:p>
    <w:p w14:paraId="4B99103F" w14:textId="150034A5" w:rsidR="00F62989" w:rsidRPr="00F62989" w:rsidRDefault="00F11E19" w:rsidP="00081A58">
      <w:pPr>
        <w:spacing w:after="0"/>
      </w:pPr>
      <w:r w:rsidRPr="00114A53">
        <w:t>β.</w:t>
      </w:r>
      <w:r w:rsidR="00A13B4E">
        <w:t xml:space="preserve"> </w:t>
      </w:r>
      <w:r w:rsidR="00A15D76">
        <w:t>Για την εκτίμηση της αξίας του γεωργικού ελκυστήρα θα χρησιμοποιηθεί η μέθοδος της τρέχουσας τιμής αγοράς και πώλησης. Προϋποθέτει, όμως, την ύπαρξη μεγάλου αριθμού αγοραπωλησιών περιουσιακών στοιχείων με ομοιογενή χαρακτηριστικά.</w:t>
      </w:r>
    </w:p>
    <w:p w14:paraId="0A37501D" w14:textId="70137665" w:rsidR="00D92707" w:rsidRPr="008F158A" w:rsidRDefault="00F11E19" w:rsidP="00081A58">
      <w:pPr>
        <w:spacing w:after="0"/>
      </w:pPr>
      <w:r w:rsidRPr="00114A53">
        <w:t>γ.</w:t>
      </w:r>
      <w:r w:rsidR="00A15D76">
        <w:t xml:space="preserve"> Το </w:t>
      </w:r>
      <w:proofErr w:type="spellStart"/>
      <w:r w:rsidR="00A15D76">
        <w:t>εγγειοδιαρθρωτικό</w:t>
      </w:r>
      <w:proofErr w:type="spellEnd"/>
      <w:r w:rsidR="00A15D76">
        <w:t xml:space="preserve"> πρόβλημα που αντιμετωπίζει η συγκεκριμένη γεωργική εκμετάλλευση είναι </w:t>
      </w:r>
      <w:r w:rsidR="005B2F58">
        <w:t xml:space="preserve">ο </w:t>
      </w:r>
      <w:proofErr w:type="spellStart"/>
      <w:r w:rsidR="00A15D76">
        <w:t>πολυτεμαχισ</w:t>
      </w:r>
      <w:bookmarkStart w:id="0" w:name="_GoBack"/>
      <w:bookmarkEnd w:id="0"/>
      <w:r w:rsidR="00A15D76">
        <w:t>μός</w:t>
      </w:r>
      <w:proofErr w:type="spellEnd"/>
      <w:r w:rsidR="005B2F58">
        <w:t xml:space="preserve"> της</w:t>
      </w:r>
      <w:r w:rsidR="00A15D76">
        <w:t xml:space="preserve">, αφού η </w:t>
      </w:r>
      <w:r w:rsidR="000D5157">
        <w:t xml:space="preserve">γεωργική εκμετάλλευση </w:t>
      </w:r>
      <w:r w:rsidR="00A15D76">
        <w:t>απο</w:t>
      </w:r>
      <w:r w:rsidR="000D5157">
        <w:t xml:space="preserve">τελείται από </w:t>
      </w:r>
      <w:r w:rsidR="0091305E">
        <w:t>8</w:t>
      </w:r>
      <w:r w:rsidR="00A15D76">
        <w:t xml:space="preserve"> αγροτεμάχια.</w:t>
      </w:r>
    </w:p>
    <w:sectPr w:rsidR="00D92707" w:rsidRPr="008F158A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7DE888C"/>
  <w15:commentEx w15:done="0" w15:paraId="299D77F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1512B55" w16cex:dateUtc="2022-09-08T14:48:11.394Z"/>
  <w16cex:commentExtensible w16cex:durableId="47B382E2" w16cex:dateUtc="2022-09-24T18:47:32.58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7DE888C" w16cid:durableId="61512B55"/>
  <w16cid:commentId w16cid:paraId="299D77F5" w16cid:durableId="47B382E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ΔΕΣΠΟΙΝΑ ΑΝΤΩΝΙΟΥ">
    <w15:presenceInfo w15:providerId="AD" w15:userId="S::deantoniou@iep.edu.gr::90abdeb6-6c6a-41c8-a88d-34732f71869d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12ACC"/>
    <w:rsid w:val="00070129"/>
    <w:rsid w:val="00075D85"/>
    <w:rsid w:val="00081A58"/>
    <w:rsid w:val="000A138A"/>
    <w:rsid w:val="000D5157"/>
    <w:rsid w:val="000F1CF1"/>
    <w:rsid w:val="000F4E70"/>
    <w:rsid w:val="00114A53"/>
    <w:rsid w:val="00117591"/>
    <w:rsid w:val="001337DF"/>
    <w:rsid w:val="001A3CA6"/>
    <w:rsid w:val="001D42AA"/>
    <w:rsid w:val="00220F21"/>
    <w:rsid w:val="00226D9D"/>
    <w:rsid w:val="00242B1A"/>
    <w:rsid w:val="00255448"/>
    <w:rsid w:val="00282CE5"/>
    <w:rsid w:val="002A432E"/>
    <w:rsid w:val="002E1827"/>
    <w:rsid w:val="002F2A25"/>
    <w:rsid w:val="00333607"/>
    <w:rsid w:val="00351B7D"/>
    <w:rsid w:val="00353CC5"/>
    <w:rsid w:val="003B4F27"/>
    <w:rsid w:val="003F2968"/>
    <w:rsid w:val="0043333F"/>
    <w:rsid w:val="00491A5C"/>
    <w:rsid w:val="00492340"/>
    <w:rsid w:val="004E5AC6"/>
    <w:rsid w:val="005079A0"/>
    <w:rsid w:val="00515E45"/>
    <w:rsid w:val="00546560"/>
    <w:rsid w:val="00564163"/>
    <w:rsid w:val="005827A4"/>
    <w:rsid w:val="005A7F96"/>
    <w:rsid w:val="005B2467"/>
    <w:rsid w:val="005B2F58"/>
    <w:rsid w:val="00600165"/>
    <w:rsid w:val="00614ADE"/>
    <w:rsid w:val="006266C0"/>
    <w:rsid w:val="006D327F"/>
    <w:rsid w:val="006D3B7E"/>
    <w:rsid w:val="006F3F2D"/>
    <w:rsid w:val="00750E0D"/>
    <w:rsid w:val="007C4DE6"/>
    <w:rsid w:val="00814EFE"/>
    <w:rsid w:val="00854CAB"/>
    <w:rsid w:val="008724F2"/>
    <w:rsid w:val="008F158A"/>
    <w:rsid w:val="008F4E76"/>
    <w:rsid w:val="0091305E"/>
    <w:rsid w:val="0095747C"/>
    <w:rsid w:val="009B2E70"/>
    <w:rsid w:val="009C1FCC"/>
    <w:rsid w:val="00A13B4E"/>
    <w:rsid w:val="00A15D76"/>
    <w:rsid w:val="00A23E48"/>
    <w:rsid w:val="00A40D4B"/>
    <w:rsid w:val="00A83947"/>
    <w:rsid w:val="00A93E7D"/>
    <w:rsid w:val="00B447C7"/>
    <w:rsid w:val="00BC7FAC"/>
    <w:rsid w:val="00BE2248"/>
    <w:rsid w:val="00C13501"/>
    <w:rsid w:val="00C4008C"/>
    <w:rsid w:val="00C72E22"/>
    <w:rsid w:val="00C73307"/>
    <w:rsid w:val="00C8059B"/>
    <w:rsid w:val="00CF728F"/>
    <w:rsid w:val="00D07356"/>
    <w:rsid w:val="00D07C9D"/>
    <w:rsid w:val="00D31A44"/>
    <w:rsid w:val="00D46905"/>
    <w:rsid w:val="00D725AC"/>
    <w:rsid w:val="00D819D5"/>
    <w:rsid w:val="00D855DE"/>
    <w:rsid w:val="00D92707"/>
    <w:rsid w:val="00DB2286"/>
    <w:rsid w:val="00DE2A5B"/>
    <w:rsid w:val="00E356D4"/>
    <w:rsid w:val="00E6096F"/>
    <w:rsid w:val="00E87AB7"/>
    <w:rsid w:val="00EA7026"/>
    <w:rsid w:val="00F11E19"/>
    <w:rsid w:val="00F36B75"/>
    <w:rsid w:val="00F55D82"/>
    <w:rsid w:val="00F62989"/>
    <w:rsid w:val="00F96FC4"/>
    <w:rsid w:val="00FA3954"/>
    <w:rsid w:val="474BA65F"/>
    <w:rsid w:val="63BF7CEB"/>
    <w:rsid w:val="68E7F7FF"/>
    <w:rsid w:val="6A34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B38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226D9D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226D9D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4e16104f7f384196" Type="http://schemas.microsoft.com/office/2011/relationships/commentsExtended" Target="commentsExtended.xml"/><Relationship Id="rId3" Type="http://schemas.openxmlformats.org/officeDocument/2006/relationships/customXml" Target="../customXml/item3.xml"/><Relationship Id="R4251812532784570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4db53514271c4352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35bab7e64e1a462a" Type="http://schemas.microsoft.com/office/2016/09/relationships/commentsIds" Target="commentsIds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DCDBB-1A87-421A-8A5B-0B2D1B576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9E5F9F-3FDB-4A26-9EE8-0E545517E7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7C24E3-B3C3-41D3-B5E7-942593A38E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492BD6-C697-48B8-90D7-A655A42F0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7</cp:revision>
  <cp:lastPrinted>2023-04-21T07:26:00Z</cp:lastPrinted>
  <dcterms:created xsi:type="dcterms:W3CDTF">2023-04-21T07:07:00Z</dcterms:created>
  <dcterms:modified xsi:type="dcterms:W3CDTF">2023-04-26T05:23:00Z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