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17DB6A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CA64AB">
        <w:rPr>
          <w:rFonts w:asciiTheme="minorHAnsi" w:hAnsiTheme="minorHAnsi" w:cstheme="minorHAnsi"/>
          <w:b/>
          <w:bCs/>
          <w:color w:val="221E1F"/>
          <w:lang w:val="el-GR"/>
        </w:rPr>
        <w:t>4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1DAF6674" w:rsidR="00C85855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</w:t>
      </w:r>
      <w:r w:rsidR="00CA64AB">
        <w:rPr>
          <w:rFonts w:asciiTheme="minorHAnsi" w:hAnsiTheme="minorHAnsi"/>
          <w:lang w:val="el-GR"/>
        </w:rPr>
        <w:t>αστεί</w:t>
      </w:r>
      <w:r>
        <w:rPr>
          <w:rFonts w:asciiTheme="minorHAnsi" w:hAnsiTheme="minorHAnsi"/>
          <w:lang w:val="el-GR"/>
        </w:rPr>
        <w:t xml:space="preserve"> </w:t>
      </w:r>
      <w:r w:rsidRPr="003C6BC1">
        <w:rPr>
          <w:rFonts w:asciiTheme="minorHAnsi" w:hAnsiTheme="minorHAnsi"/>
          <w:lang w:val="el-GR"/>
        </w:rPr>
        <w:t>με μολύβι</w:t>
      </w:r>
      <w:r w:rsidR="00583EB9" w:rsidRPr="003C6BC1">
        <w:rPr>
          <w:rFonts w:asciiTheme="minorHAnsi" w:hAnsiTheme="minorHAnsi"/>
          <w:lang w:val="el-GR"/>
        </w:rPr>
        <w:t xml:space="preserve"> </w:t>
      </w:r>
      <w:r w:rsidR="00CA64AB" w:rsidRPr="003C6BC1">
        <w:rPr>
          <w:rFonts w:asciiTheme="minorHAnsi" w:hAnsiTheme="minorHAnsi"/>
          <w:lang w:val="el-GR"/>
        </w:rPr>
        <w:t xml:space="preserve">η </w:t>
      </w:r>
      <w:r w:rsidR="008D211B">
        <w:rPr>
          <w:rFonts w:asciiTheme="minorHAnsi" w:hAnsiTheme="minorHAnsi"/>
          <w:b/>
          <w:lang w:val="el-GR"/>
        </w:rPr>
        <w:t>πρόο</w:t>
      </w:r>
      <w:r w:rsidR="001A0520" w:rsidRPr="003C6BC1">
        <w:rPr>
          <w:rFonts w:asciiTheme="minorHAnsi" w:hAnsiTheme="minorHAnsi"/>
          <w:b/>
          <w:lang w:val="el-GR"/>
        </w:rPr>
        <w:t>ψη</w:t>
      </w:r>
      <w:r w:rsidR="00D2261C" w:rsidRPr="003C6BC1">
        <w:rPr>
          <w:rFonts w:asciiTheme="minorHAnsi" w:hAnsiTheme="minorHAnsi"/>
          <w:b/>
          <w:lang w:val="el-GR"/>
        </w:rPr>
        <w:t xml:space="preserve"> </w:t>
      </w:r>
      <w:r w:rsidR="003C6BC1" w:rsidRPr="003C6BC1">
        <w:rPr>
          <w:rFonts w:asciiTheme="minorHAnsi" w:hAnsiTheme="minorHAnsi"/>
          <w:lang w:val="el-GR"/>
        </w:rPr>
        <w:t>από παγκάκι εξωτερικού χώρου</w:t>
      </w:r>
      <w:r w:rsidR="005E1EAE" w:rsidRPr="00D2261C">
        <w:rPr>
          <w:rFonts w:asciiTheme="minorHAnsi" w:hAnsiTheme="minorHAnsi"/>
          <w:lang w:val="el-GR"/>
        </w:rPr>
        <w:t xml:space="preserve">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CA64AB">
        <w:rPr>
          <w:rFonts w:asciiTheme="minorHAnsi" w:hAnsiTheme="minorHAnsi"/>
          <w:lang w:val="el-GR"/>
        </w:rPr>
        <w:t>,</w:t>
      </w:r>
      <w:r w:rsidR="00F41DEB">
        <w:rPr>
          <w:rFonts w:asciiTheme="minorHAnsi" w:hAnsiTheme="minorHAnsi"/>
          <w:lang w:val="el-GR"/>
        </w:rPr>
        <w:t xml:space="preserve"> σε </w:t>
      </w:r>
      <w:r w:rsidR="00F41DEB" w:rsidRPr="00CA64AB">
        <w:rPr>
          <w:rFonts w:asciiTheme="minorHAnsi" w:hAnsiTheme="minorHAnsi"/>
          <w:b/>
          <w:lang w:val="el-GR"/>
        </w:rPr>
        <w:t xml:space="preserve">κλίμακα </w:t>
      </w:r>
      <w:r w:rsidR="00C741A7" w:rsidRPr="00CA64AB">
        <w:rPr>
          <w:rFonts w:asciiTheme="minorHAnsi" w:hAnsiTheme="minorHAnsi"/>
          <w:b/>
          <w:lang w:val="el-GR"/>
        </w:rPr>
        <w:t>1</w:t>
      </w:r>
      <w:r w:rsidR="00F41DEB" w:rsidRPr="00CA64AB">
        <w:rPr>
          <w:rFonts w:asciiTheme="minorHAnsi" w:hAnsiTheme="minorHAnsi"/>
          <w:b/>
          <w:lang w:val="el-GR"/>
        </w:rPr>
        <w:t>:</w:t>
      </w:r>
      <w:r w:rsidR="008D211B">
        <w:rPr>
          <w:rFonts w:asciiTheme="minorHAnsi" w:hAnsiTheme="minorHAnsi"/>
          <w:b/>
          <w:lang w:val="el-GR"/>
        </w:rPr>
        <w:t>10</w:t>
      </w:r>
      <w:r w:rsidR="00CA64AB">
        <w:rPr>
          <w:rFonts w:asciiTheme="minorHAnsi" w:hAnsiTheme="minorHAnsi"/>
          <w:lang w:val="el-GR"/>
        </w:rPr>
        <w:t xml:space="preserve">, καθώς και η </w:t>
      </w:r>
      <w:r w:rsidR="001A0520">
        <w:rPr>
          <w:rFonts w:asciiTheme="minorHAnsi" w:hAnsiTheme="minorHAnsi"/>
          <w:b/>
          <w:lang w:val="el-GR"/>
        </w:rPr>
        <w:t>φράση</w:t>
      </w:r>
      <w:r w:rsidR="00CA64AB" w:rsidRPr="00CA64AB">
        <w:rPr>
          <w:rFonts w:asciiTheme="minorHAnsi" w:hAnsiTheme="minorHAnsi"/>
          <w:b/>
          <w:lang w:val="el-GR"/>
        </w:rPr>
        <w:t xml:space="preserve"> «</w:t>
      </w:r>
      <w:r w:rsidR="008D211B">
        <w:rPr>
          <w:rFonts w:asciiTheme="minorHAnsi" w:hAnsiTheme="minorHAnsi"/>
          <w:b/>
          <w:lang w:val="el-GR"/>
        </w:rPr>
        <w:t>ΠΡΟ</w:t>
      </w:r>
      <w:r w:rsidR="00CA64AB" w:rsidRPr="00CA64AB">
        <w:rPr>
          <w:rFonts w:asciiTheme="minorHAnsi" w:hAnsiTheme="minorHAnsi"/>
          <w:b/>
          <w:lang w:val="el-GR"/>
        </w:rPr>
        <w:t>ΟΨΗ»</w:t>
      </w:r>
      <w:r w:rsidR="00CA64AB">
        <w:rPr>
          <w:rFonts w:asciiTheme="minorHAnsi" w:hAnsiTheme="minorHAnsi"/>
          <w:lang w:val="el-GR"/>
        </w:rPr>
        <w:t xml:space="preserve"> σε κατάλληλη θέση και μέγεθος (με σχεδιαστικά όργανα ή με το χέρι).</w:t>
      </w:r>
    </w:p>
    <w:p w14:paraId="5D6286D1" w14:textId="6E181E14" w:rsidR="00C85855" w:rsidRDefault="00CA64AB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</w:t>
      </w:r>
      <w:r w:rsidR="00C85855">
        <w:rPr>
          <w:rFonts w:asciiTheme="minorHAnsi" w:hAnsiTheme="minorHAnsi"/>
          <w:lang w:val="el-GR"/>
        </w:rPr>
        <w:t xml:space="preserve">εν θα  σχεδιαστούν </w:t>
      </w:r>
      <w:r w:rsidR="00C741A7">
        <w:rPr>
          <w:rFonts w:asciiTheme="minorHAnsi" w:hAnsiTheme="minorHAnsi"/>
          <w:lang w:val="el-GR"/>
        </w:rPr>
        <w:t xml:space="preserve">οι αναγραφόμενες </w:t>
      </w:r>
      <w:r w:rsidR="00C85855">
        <w:rPr>
          <w:rFonts w:asciiTheme="minorHAnsi" w:hAnsiTheme="minorHAnsi"/>
          <w:lang w:val="el-GR"/>
        </w:rPr>
        <w:t>διαστάσεις</w:t>
      </w:r>
      <w:r w:rsidR="00AA2959">
        <w:rPr>
          <w:rFonts w:asciiTheme="minorHAnsi" w:hAnsiTheme="minorHAnsi"/>
          <w:lang w:val="el-GR"/>
        </w:rPr>
        <w:t>.</w:t>
      </w:r>
    </w:p>
    <w:p w14:paraId="434580B3" w14:textId="3E335AE4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5C67322F" w14:textId="4A70513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bookmarkStart w:id="0" w:name="_GoBack"/>
      <w:bookmarkEnd w:id="0"/>
    </w:p>
    <w:p w14:paraId="7DFD2922" w14:textId="1B8494F0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40646B" w14:textId="56384C03" w:rsidR="00C85855" w:rsidRDefault="00C8585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F8FD37" w14:textId="77777777" w:rsidR="00CA64AB" w:rsidRPr="00CA64AB" w:rsidRDefault="00CA64AB" w:rsidP="00CA64AB">
      <w:pPr>
        <w:pStyle w:val="Default"/>
        <w:rPr>
          <w:lang w:val="el-GR"/>
        </w:rPr>
      </w:pPr>
    </w:p>
    <w:p w14:paraId="296DE400" w14:textId="134554E3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7D0969C" w14:textId="780FA939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2338DE6" w14:textId="0BDBE353" w:rsidR="0080241E" w:rsidRDefault="00CA77F0">
      <w:pPr>
        <w:rPr>
          <w:rFonts w:eastAsiaTheme="minorEastAsia" w:cs="Calibri"/>
          <w:b/>
          <w:color w:val="221E1F"/>
          <w:lang w:eastAsia="en-GB"/>
        </w:rPr>
      </w:pPr>
      <w:r>
        <w:rPr>
          <w:rFonts w:cs="Calibri"/>
          <w:b/>
          <w:noProof/>
          <w:color w:val="221E1F"/>
          <w:lang w:eastAsia="el-GR"/>
        </w:rPr>
        <w:drawing>
          <wp:anchor distT="0" distB="0" distL="114300" distR="114300" simplePos="0" relativeHeight="251658240" behindDoc="1" locked="0" layoutInCell="1" allowOverlap="1" wp14:anchorId="568DBDCC" wp14:editId="3DA7B4DB">
            <wp:simplePos x="0" y="0"/>
            <wp:positionH relativeFrom="column">
              <wp:posOffset>-1148884</wp:posOffset>
            </wp:positionH>
            <wp:positionV relativeFrom="paragraph">
              <wp:posOffset>413553</wp:posOffset>
            </wp:positionV>
            <wp:extent cx="8167498" cy="3540969"/>
            <wp:effectExtent l="8255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Παγκάκι Όψη Πλάγια όψη Διαστάσεις en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1668" cy="3547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41E">
        <w:rPr>
          <w:rFonts w:cs="Calibri"/>
          <w:b/>
          <w:color w:val="221E1F"/>
        </w:rPr>
        <w:br w:type="page"/>
      </w:r>
    </w:p>
    <w:p w14:paraId="32236E35" w14:textId="77777777" w:rsidR="00D57947" w:rsidRPr="005E1EAE" w:rsidRDefault="00D57947" w:rsidP="00D57947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lastRenderedPageBreak/>
        <w:t>Για την αξιολόγηση θα ληφθούν υπόψη:</w:t>
      </w:r>
    </w:p>
    <w:p w14:paraId="1447B22F" w14:textId="77777777" w:rsidR="00D57947" w:rsidRPr="00364DD4" w:rsidRDefault="00D57947" w:rsidP="00D57947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14:paraId="1D8B8121" w14:textId="77777777" w:rsidR="00D57947" w:rsidRPr="00E02916" w:rsidRDefault="00D57947" w:rsidP="00D57947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BE5907B" w14:textId="77777777" w:rsidR="00D57947" w:rsidRPr="005E1EAE" w:rsidRDefault="00D57947" w:rsidP="00D57947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0E468B9" w14:textId="77777777" w:rsidR="00D57947" w:rsidRPr="002C22C4" w:rsidRDefault="00D57947" w:rsidP="00D57947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>
        <w:rPr>
          <w:rFonts w:eastAsiaTheme="minorEastAsia" w:cstheme="minorHAnsi"/>
          <w:b/>
          <w:bCs/>
          <w:color w:val="221E1F"/>
          <w:lang w:val="en-US" w:eastAsia="en-GB"/>
        </w:rPr>
        <w:t>4.2.</w:t>
      </w:r>
    </w:p>
    <w:p w14:paraId="559230DC" w14:textId="77777777" w:rsidR="00D57947" w:rsidRPr="005E1EAE" w:rsidRDefault="00D57947" w:rsidP="00D57947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46955D7" w14:textId="77777777" w:rsidR="00D57947" w:rsidRDefault="00D57947" w:rsidP="00D57947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380F1051" w14:textId="77777777" w:rsidR="00D57947" w:rsidRDefault="00D57947" w:rsidP="00D57947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3913ABEA" w14:textId="1A906FF3" w:rsidR="00401E3C" w:rsidRPr="0090783F" w:rsidRDefault="00401E3C" w:rsidP="00D57947">
      <w:pPr>
        <w:pStyle w:val="CM2"/>
        <w:spacing w:line="336" w:lineRule="auto"/>
        <w:jc w:val="both"/>
        <w:rPr>
          <w:rFonts w:cstheme="minorHAnsi"/>
          <w:color w:val="221E1F"/>
        </w:rPr>
      </w:pP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8B0B0A" w14:textId="77777777" w:rsidR="00600659" w:rsidRDefault="00600659" w:rsidP="006026FE">
      <w:r>
        <w:separator/>
      </w:r>
    </w:p>
  </w:endnote>
  <w:endnote w:type="continuationSeparator" w:id="0">
    <w:p w14:paraId="515F8E67" w14:textId="77777777" w:rsidR="00600659" w:rsidRDefault="00600659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66BD54" w14:textId="77777777" w:rsidR="00600659" w:rsidRDefault="00600659" w:rsidP="006026FE">
      <w:r>
        <w:separator/>
      </w:r>
    </w:p>
  </w:footnote>
  <w:footnote w:type="continuationSeparator" w:id="0">
    <w:p w14:paraId="13FDE2D3" w14:textId="77777777" w:rsidR="00600659" w:rsidRDefault="00600659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65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B6A22"/>
    <w:rsid w:val="000C60A1"/>
    <w:rsid w:val="000D593F"/>
    <w:rsid w:val="000F09D1"/>
    <w:rsid w:val="000F6BBB"/>
    <w:rsid w:val="00101D3B"/>
    <w:rsid w:val="0012445F"/>
    <w:rsid w:val="001300C7"/>
    <w:rsid w:val="001614FB"/>
    <w:rsid w:val="00195D7B"/>
    <w:rsid w:val="001A0520"/>
    <w:rsid w:val="001B02CD"/>
    <w:rsid w:val="001B693A"/>
    <w:rsid w:val="001D1B3A"/>
    <w:rsid w:val="001E5B71"/>
    <w:rsid w:val="001F597A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119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6560E"/>
    <w:rsid w:val="0037788E"/>
    <w:rsid w:val="00380F94"/>
    <w:rsid w:val="00382A64"/>
    <w:rsid w:val="00384F23"/>
    <w:rsid w:val="00386EA8"/>
    <w:rsid w:val="003964D4"/>
    <w:rsid w:val="003C6BC1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0659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241E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D211B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A77F0"/>
    <w:rsid w:val="00CF6A07"/>
    <w:rsid w:val="00D1556B"/>
    <w:rsid w:val="00D2261C"/>
    <w:rsid w:val="00D407FA"/>
    <w:rsid w:val="00D57947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70132"/>
    <w:rsid w:val="00F950EE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3</cp:revision>
  <dcterms:created xsi:type="dcterms:W3CDTF">2022-04-20T15:50:00Z</dcterms:created>
  <dcterms:modified xsi:type="dcterms:W3CDTF">2023-04-19T17:48:00Z</dcterms:modified>
</cp:coreProperties>
</file>